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0DC02" w14:textId="3C797A3E" w:rsidR="005D227D" w:rsidRDefault="005D227D" w:rsidP="00501A8C">
      <w:pPr>
        <w:rPr>
          <w:rFonts w:ascii="Tahoma" w:hAnsi="Tahoma" w:cs="Tahoma"/>
          <w:sz w:val="48"/>
          <w:szCs w:val="48"/>
        </w:rPr>
      </w:pPr>
      <w:r w:rsidRPr="005D227D">
        <w:rPr>
          <w:rFonts w:ascii="Tahoma" w:hAnsi="Tahoma" w:cs="Tahoma"/>
          <w:sz w:val="48"/>
          <w:szCs w:val="48"/>
        </w:rPr>
        <w:t xml:space="preserve">Bestyrelsens </w:t>
      </w:r>
      <w:r w:rsidR="00EF711B">
        <w:rPr>
          <w:rFonts w:ascii="Tahoma" w:hAnsi="Tahoma" w:cs="Tahoma"/>
          <w:sz w:val="48"/>
          <w:szCs w:val="48"/>
        </w:rPr>
        <w:t xml:space="preserve">skriftlige </w:t>
      </w:r>
      <w:r w:rsidRPr="005D227D">
        <w:rPr>
          <w:rFonts w:ascii="Tahoma" w:hAnsi="Tahoma" w:cs="Tahoma"/>
          <w:sz w:val="48"/>
          <w:szCs w:val="48"/>
        </w:rPr>
        <w:t>beretning</w:t>
      </w:r>
    </w:p>
    <w:p w14:paraId="51E4F728" w14:textId="7D052C10" w:rsidR="00B678A5" w:rsidRDefault="1E235BB2" w:rsidP="39499964">
      <w:pPr>
        <w:rPr>
          <w:rFonts w:ascii="Tahoma" w:hAnsi="Tahoma" w:cs="Tahoma"/>
        </w:rPr>
      </w:pPr>
      <w:r w:rsidRPr="39499964">
        <w:rPr>
          <w:rFonts w:ascii="Tahoma" w:hAnsi="Tahoma" w:cs="Tahoma"/>
          <w:b/>
          <w:bCs/>
        </w:rPr>
        <w:t xml:space="preserve">Den svære </w:t>
      </w:r>
      <w:proofErr w:type="spellStart"/>
      <w:r w:rsidRPr="39499964">
        <w:rPr>
          <w:rFonts w:ascii="Tahoma" w:hAnsi="Tahoma" w:cs="Tahoma"/>
          <w:b/>
          <w:bCs/>
        </w:rPr>
        <w:t>toer</w:t>
      </w:r>
      <w:proofErr w:type="spellEnd"/>
      <w:r w:rsidR="00B678A5">
        <w:br/>
      </w:r>
      <w:r w:rsidRPr="39499964">
        <w:rPr>
          <w:rFonts w:ascii="Tahoma" w:hAnsi="Tahoma" w:cs="Tahoma"/>
        </w:rPr>
        <w:t xml:space="preserve">Forfattere taler ofte om den svære </w:t>
      </w:r>
      <w:proofErr w:type="spellStart"/>
      <w:r w:rsidRPr="39499964">
        <w:rPr>
          <w:rFonts w:ascii="Tahoma" w:hAnsi="Tahoma" w:cs="Tahoma"/>
        </w:rPr>
        <w:t>toer</w:t>
      </w:r>
      <w:proofErr w:type="spellEnd"/>
      <w:r w:rsidRPr="39499964">
        <w:rPr>
          <w:rFonts w:ascii="Tahoma" w:hAnsi="Tahoma" w:cs="Tahoma"/>
        </w:rPr>
        <w:t xml:space="preserve">. Bliver bog nummer to lige så god som den første? Har man mere på hjerte? Ved generalforsamlingen i 2024 foreslog bestyrelsen, at formanden støttes af en </w:t>
      </w:r>
      <w:proofErr w:type="spellStart"/>
      <w:r w:rsidRPr="39499964">
        <w:rPr>
          <w:rFonts w:ascii="Tahoma" w:hAnsi="Tahoma" w:cs="Tahoma"/>
        </w:rPr>
        <w:t>toer</w:t>
      </w:r>
      <w:proofErr w:type="spellEnd"/>
      <w:r w:rsidRPr="39499964">
        <w:rPr>
          <w:rFonts w:ascii="Tahoma" w:hAnsi="Tahoma" w:cs="Tahoma"/>
        </w:rPr>
        <w:t>. Det var ikke svært at få stemt igennem. I vores vedtægter tales der nu om formandskab me</w:t>
      </w:r>
      <w:r w:rsidR="7A1A8FD2" w:rsidRPr="39499964">
        <w:rPr>
          <w:rFonts w:ascii="Tahoma" w:hAnsi="Tahoma" w:cs="Tahoma"/>
        </w:rPr>
        <w:t>d</w:t>
      </w:r>
      <w:r w:rsidRPr="39499964">
        <w:rPr>
          <w:rFonts w:ascii="Tahoma" w:hAnsi="Tahoma" w:cs="Tahoma"/>
        </w:rPr>
        <w:t xml:space="preserve"> to ligeværdige parter: Formand og næstformand udgør tilsammen formandskabet.</w:t>
      </w:r>
    </w:p>
    <w:p w14:paraId="6C505143" w14:textId="4BE286BB" w:rsidR="00BA4E7D" w:rsidRDefault="1E235BB2" w:rsidP="39499964">
      <w:pPr>
        <w:rPr>
          <w:rFonts w:ascii="Tahoma" w:hAnsi="Tahoma" w:cs="Tahoma"/>
        </w:rPr>
      </w:pPr>
      <w:r w:rsidRPr="39499964">
        <w:rPr>
          <w:rFonts w:ascii="Tahoma" w:hAnsi="Tahoma" w:cs="Tahoma"/>
        </w:rPr>
        <w:t xml:space="preserve">Den svære </w:t>
      </w:r>
      <w:proofErr w:type="spellStart"/>
      <w:r w:rsidRPr="39499964">
        <w:rPr>
          <w:rFonts w:ascii="Tahoma" w:hAnsi="Tahoma" w:cs="Tahoma"/>
        </w:rPr>
        <w:t>toer</w:t>
      </w:r>
      <w:proofErr w:type="spellEnd"/>
      <w:r w:rsidRPr="39499964">
        <w:rPr>
          <w:rFonts w:ascii="Tahoma" w:hAnsi="Tahoma" w:cs="Tahoma"/>
        </w:rPr>
        <w:t xml:space="preserve">? Ikke i Kirkekultur.nu. </w:t>
      </w:r>
      <w:r w:rsidR="072378EE" w:rsidRPr="39499964">
        <w:rPr>
          <w:rFonts w:ascii="Tahoma" w:hAnsi="Tahoma" w:cs="Tahoma"/>
        </w:rPr>
        <w:t>At have et formandskab er en tiltrængt aflastning af formanden. Antallet af møder og mails stiger år for år. Vi vurderer selv, at de svar, vi afgiver og det, vi bidrager med i div. udvalg, er kvalitativt bedre, fordi fire øjne har læst og to munde drøftet det, en hjerne før tænkte sig frem til alene. At der for tiden er 2</w:t>
      </w:r>
      <w:r w:rsidR="66B25A09" w:rsidRPr="39499964">
        <w:rPr>
          <w:rFonts w:ascii="Tahoma" w:hAnsi="Tahoma" w:cs="Tahoma"/>
        </w:rPr>
        <w:t>2</w:t>
      </w:r>
      <w:r w:rsidR="072378EE" w:rsidRPr="39499964">
        <w:rPr>
          <w:rFonts w:ascii="Tahoma" w:hAnsi="Tahoma" w:cs="Tahoma"/>
        </w:rPr>
        <w:t xml:space="preserve"> års forskel på formand og næstformand er en fordel i en fagforening, hvor yngste medlem er </w:t>
      </w:r>
      <w:r w:rsidR="19688D4B" w:rsidRPr="39499964">
        <w:rPr>
          <w:rFonts w:ascii="Tahoma" w:hAnsi="Tahoma" w:cs="Tahoma"/>
        </w:rPr>
        <w:t>26</w:t>
      </w:r>
      <w:r w:rsidR="072378EE" w:rsidRPr="39499964">
        <w:rPr>
          <w:rFonts w:ascii="Tahoma" w:hAnsi="Tahoma" w:cs="Tahoma"/>
        </w:rPr>
        <w:t xml:space="preserve"> år og ældste 7</w:t>
      </w:r>
      <w:r w:rsidR="20D74D2E" w:rsidRPr="39499964">
        <w:rPr>
          <w:rFonts w:ascii="Tahoma" w:hAnsi="Tahoma" w:cs="Tahoma"/>
        </w:rPr>
        <w:t>7</w:t>
      </w:r>
      <w:r w:rsidR="4472D02E" w:rsidRPr="39499964">
        <w:rPr>
          <w:rFonts w:ascii="Tahoma" w:hAnsi="Tahoma" w:cs="Tahoma"/>
        </w:rPr>
        <w:t>!</w:t>
      </w:r>
      <w:r w:rsidR="5BDC5D34" w:rsidRPr="39499964">
        <w:rPr>
          <w:rFonts w:ascii="Tahoma" w:hAnsi="Tahoma" w:cs="Tahoma"/>
        </w:rPr>
        <w:t xml:space="preserve"> Desuden bor formanden vest for Storebælt og næstformanden øst for. Det øger muligheden for at være fysisk til stede, og rejsetiden og -udgifterne nedsættes betragteligt.</w:t>
      </w:r>
      <w:r w:rsidR="4472D02E" w:rsidRPr="39499964">
        <w:rPr>
          <w:rFonts w:ascii="Tahoma" w:hAnsi="Tahoma" w:cs="Tahoma"/>
        </w:rPr>
        <w:t xml:space="preserve"> Den svære </w:t>
      </w:r>
      <w:proofErr w:type="spellStart"/>
      <w:r w:rsidR="4472D02E" w:rsidRPr="39499964">
        <w:rPr>
          <w:rFonts w:ascii="Tahoma" w:hAnsi="Tahoma" w:cs="Tahoma"/>
        </w:rPr>
        <w:t>toer</w:t>
      </w:r>
      <w:proofErr w:type="spellEnd"/>
      <w:r w:rsidR="4472D02E" w:rsidRPr="39499964">
        <w:rPr>
          <w:rFonts w:ascii="Tahoma" w:hAnsi="Tahoma" w:cs="Tahoma"/>
        </w:rPr>
        <w:t xml:space="preserve">? Den STÆRKE </w:t>
      </w:r>
      <w:proofErr w:type="spellStart"/>
      <w:r w:rsidR="4472D02E" w:rsidRPr="39499964">
        <w:rPr>
          <w:rFonts w:ascii="Tahoma" w:hAnsi="Tahoma" w:cs="Tahoma"/>
        </w:rPr>
        <w:t>toer</w:t>
      </w:r>
      <w:proofErr w:type="spellEnd"/>
      <w:r w:rsidR="4472D02E" w:rsidRPr="39499964">
        <w:rPr>
          <w:rFonts w:ascii="Tahoma" w:hAnsi="Tahoma" w:cs="Tahoma"/>
        </w:rPr>
        <w:t>!</w:t>
      </w:r>
    </w:p>
    <w:p w14:paraId="074CB015" w14:textId="779EAB99" w:rsidR="00563454" w:rsidRDefault="00CB70C0" w:rsidP="00BA4E7D">
      <w:pPr>
        <w:rPr>
          <w:rFonts w:ascii="Tahoma" w:hAnsi="Tahoma" w:cs="Tahoma"/>
          <w:bCs/>
        </w:rPr>
      </w:pPr>
      <w:r w:rsidRPr="00CB70C0">
        <w:rPr>
          <w:rFonts w:ascii="Tahoma" w:hAnsi="Tahoma" w:cs="Tahoma"/>
          <w:b/>
        </w:rPr>
        <w:t>To</w:t>
      </w:r>
      <w:r w:rsidR="00903264" w:rsidRPr="00CB70C0">
        <w:rPr>
          <w:rFonts w:ascii="Tahoma" w:hAnsi="Tahoma" w:cs="Tahoma"/>
          <w:b/>
        </w:rPr>
        <w:t xml:space="preserve"> faglige sekretærer</w:t>
      </w:r>
      <w:r>
        <w:rPr>
          <w:rFonts w:ascii="Tahoma" w:hAnsi="Tahoma" w:cs="Tahoma"/>
          <w:b/>
        </w:rPr>
        <w:br/>
      </w:r>
      <w:r>
        <w:rPr>
          <w:rFonts w:ascii="Tahoma" w:hAnsi="Tahoma" w:cs="Tahoma"/>
          <w:bCs/>
        </w:rPr>
        <w:t xml:space="preserve">Det var ikke </w:t>
      </w:r>
      <w:r w:rsidR="001D03E3">
        <w:rPr>
          <w:rFonts w:ascii="Tahoma" w:hAnsi="Tahoma" w:cs="Tahoma"/>
          <w:bCs/>
        </w:rPr>
        <w:t xml:space="preserve">på samme måde planlagt, at Kirkekultur.nu skulle have to faglige sekretærer. Men vores faglige sekretær, Kirsten Vad Knudsen, fik diagnosen knoglekræft i foråret 2024, og kræfterne til at arbejde </w:t>
      </w:r>
      <w:r w:rsidR="00563454">
        <w:rPr>
          <w:rFonts w:ascii="Tahoma" w:hAnsi="Tahoma" w:cs="Tahoma"/>
          <w:bCs/>
        </w:rPr>
        <w:t>sv</w:t>
      </w:r>
      <w:r w:rsidR="00CE6C17">
        <w:rPr>
          <w:rFonts w:ascii="Tahoma" w:hAnsi="Tahoma" w:cs="Tahoma"/>
          <w:bCs/>
        </w:rPr>
        <w:t xml:space="preserve">andt </w:t>
      </w:r>
      <w:r w:rsidR="00563454">
        <w:rPr>
          <w:rFonts w:ascii="Tahoma" w:hAnsi="Tahoma" w:cs="Tahoma"/>
          <w:bCs/>
        </w:rPr>
        <w:t>ind. Pr. 1. oktober 2024 og fire måneder frem ansatte vi Ea Skaaning Button som faglig sekretær 14 timer om ugen. Ansættelsen skulle dels aflaste Kirsten, der arbejde</w:t>
      </w:r>
      <w:r w:rsidR="00CE6C17">
        <w:rPr>
          <w:rFonts w:ascii="Tahoma" w:hAnsi="Tahoma" w:cs="Tahoma"/>
          <w:bCs/>
        </w:rPr>
        <w:t>de</w:t>
      </w:r>
      <w:r w:rsidR="00563454">
        <w:rPr>
          <w:rFonts w:ascii="Tahoma" w:hAnsi="Tahoma" w:cs="Tahoma"/>
          <w:bCs/>
        </w:rPr>
        <w:t xml:space="preserve"> ca. 10 timer om ugen. Dels skulle Eas ansættelse ved siden af Kirsten ses som </w:t>
      </w:r>
      <w:r w:rsidR="0052131B">
        <w:rPr>
          <w:rFonts w:ascii="Tahoma" w:hAnsi="Tahoma" w:cs="Tahoma"/>
          <w:bCs/>
        </w:rPr>
        <w:t>sidemandsoplærin</w:t>
      </w:r>
      <w:r w:rsidR="00CE6C17">
        <w:rPr>
          <w:rFonts w:ascii="Tahoma" w:hAnsi="Tahoma" w:cs="Tahoma"/>
          <w:bCs/>
        </w:rPr>
        <w:t>g, hvis det blev nødvendigt at forlænge Kirstens sygemelding.</w:t>
      </w:r>
    </w:p>
    <w:p w14:paraId="70F44FDE" w14:textId="1D542DBD" w:rsidR="00CE6C17" w:rsidRDefault="1A31951D" w:rsidP="39499964">
      <w:pPr>
        <w:rPr>
          <w:rFonts w:ascii="Tahoma" w:hAnsi="Tahoma" w:cs="Tahoma"/>
        </w:rPr>
      </w:pPr>
      <w:r w:rsidRPr="39499964">
        <w:rPr>
          <w:rFonts w:ascii="Tahoma" w:hAnsi="Tahoma" w:cs="Tahoma"/>
        </w:rPr>
        <w:t>Det blev nødvendigt at forlænge Kirstens sygemelding. Kort før jul slog vi en</w:t>
      </w:r>
      <w:r w:rsidR="08E45D23" w:rsidRPr="39499964">
        <w:rPr>
          <w:rFonts w:ascii="Tahoma" w:hAnsi="Tahoma" w:cs="Tahoma"/>
        </w:rPr>
        <w:t xml:space="preserve"> </w:t>
      </w:r>
      <w:r w:rsidRPr="39499964">
        <w:rPr>
          <w:rFonts w:ascii="Tahoma" w:hAnsi="Tahoma" w:cs="Tahoma"/>
        </w:rPr>
        <w:t>stilling op med 15 timer</w:t>
      </w:r>
      <w:r w:rsidR="08E45D23" w:rsidRPr="39499964">
        <w:rPr>
          <w:rFonts w:ascii="Tahoma" w:hAnsi="Tahoma" w:cs="Tahoma"/>
        </w:rPr>
        <w:t xml:space="preserve"> om ugen</w:t>
      </w:r>
      <w:r w:rsidRPr="39499964">
        <w:rPr>
          <w:rFonts w:ascii="Tahoma" w:hAnsi="Tahoma" w:cs="Tahoma"/>
        </w:rPr>
        <w:t xml:space="preserve"> </w:t>
      </w:r>
      <w:r w:rsidR="08E45D23" w:rsidRPr="39499964">
        <w:rPr>
          <w:rFonts w:ascii="Tahoma" w:hAnsi="Tahoma" w:cs="Tahoma"/>
        </w:rPr>
        <w:t>som faglig sekretær og 10 timer som kommunikationsmedarbejder. Det var opmuntrende at opleve, at vi kunne tiltrække 21 kompetente og interessante ansøgere på trods af, at stillingen kun var en toårig projektansættelse. Bestyrelse</w:t>
      </w:r>
      <w:r w:rsidR="6C18D0CF" w:rsidRPr="00F812D7">
        <w:rPr>
          <w:rFonts w:ascii="Tahoma" w:hAnsi="Tahoma" w:cs="Tahoma"/>
        </w:rPr>
        <w:t>n</w:t>
      </w:r>
      <w:r w:rsidR="08E45D23" w:rsidRPr="39499964">
        <w:rPr>
          <w:rFonts w:ascii="Tahoma" w:hAnsi="Tahoma" w:cs="Tahoma"/>
        </w:rPr>
        <w:t xml:space="preserve"> udvalgte fire kandidater, som blev kaldt til samtale. </w:t>
      </w:r>
    </w:p>
    <w:p w14:paraId="38812AD4" w14:textId="72838452" w:rsidR="00255541" w:rsidRDefault="08E45D23" w:rsidP="39499964">
      <w:pPr>
        <w:rPr>
          <w:rFonts w:ascii="Tahoma" w:hAnsi="Tahoma" w:cs="Tahoma"/>
        </w:rPr>
      </w:pPr>
      <w:r w:rsidRPr="39499964">
        <w:rPr>
          <w:rFonts w:ascii="Tahoma" w:hAnsi="Tahoma" w:cs="Tahoma"/>
        </w:rPr>
        <w:t xml:space="preserve">Valget faldt på Ea, der fik det </w:t>
      </w:r>
      <w:r w:rsidR="2C9CBD65" w:rsidRPr="39499964">
        <w:rPr>
          <w:rFonts w:ascii="Tahoma" w:hAnsi="Tahoma" w:cs="Tahoma"/>
        </w:rPr>
        <w:t xml:space="preserve">daværende </w:t>
      </w:r>
      <w:r w:rsidRPr="39499964">
        <w:rPr>
          <w:rFonts w:ascii="Tahoma" w:hAnsi="Tahoma" w:cs="Tahoma"/>
        </w:rPr>
        <w:t>vikariatet forlænget til 1. marts</w:t>
      </w:r>
      <w:r w:rsidR="2C9CBD65" w:rsidRPr="39499964">
        <w:rPr>
          <w:rFonts w:ascii="Tahoma" w:hAnsi="Tahoma" w:cs="Tahoma"/>
        </w:rPr>
        <w:t xml:space="preserve"> og derefter </w:t>
      </w:r>
      <w:r w:rsidR="7A1A8FD2" w:rsidRPr="39499964">
        <w:rPr>
          <w:rFonts w:ascii="Tahoma" w:hAnsi="Tahoma" w:cs="Tahoma"/>
        </w:rPr>
        <w:t xml:space="preserve">blev </w:t>
      </w:r>
      <w:r w:rsidR="2C9CBD65" w:rsidRPr="39499964">
        <w:rPr>
          <w:rFonts w:ascii="Tahoma" w:hAnsi="Tahoma" w:cs="Tahoma"/>
        </w:rPr>
        <w:t>ansat i projektstillingen to år frem. Så meddelte Kirsten, at hun var blevet tildelt førtidspension pr. 1. juni, og så blev ansættelseskabalen lagt om igen! Pr. 1. juni er Ea ansat som faglig sekretær 3</w:t>
      </w:r>
      <w:r w:rsidR="176D89C5" w:rsidRPr="39499964">
        <w:rPr>
          <w:rFonts w:ascii="Tahoma" w:hAnsi="Tahoma" w:cs="Tahoma"/>
        </w:rPr>
        <w:t>0</w:t>
      </w:r>
      <w:r w:rsidR="2C9CBD65" w:rsidRPr="39499964">
        <w:rPr>
          <w:rFonts w:ascii="Tahoma" w:hAnsi="Tahoma" w:cs="Tahoma"/>
        </w:rPr>
        <w:t xml:space="preserve"> timer om ugen. Bestyrelsen har altså valgt at tillægge stillingen </w:t>
      </w:r>
      <w:r w:rsidR="0B697687" w:rsidRPr="39499964">
        <w:rPr>
          <w:rFonts w:ascii="Tahoma" w:hAnsi="Tahoma" w:cs="Tahoma"/>
        </w:rPr>
        <w:t>seks</w:t>
      </w:r>
      <w:r w:rsidR="2C9CBD65" w:rsidRPr="39499964">
        <w:rPr>
          <w:rFonts w:ascii="Tahoma" w:hAnsi="Tahoma" w:cs="Tahoma"/>
        </w:rPr>
        <w:t xml:space="preserve"> ekstra timer til gavn for medlemmer, </w:t>
      </w:r>
      <w:r w:rsidR="2D73667D" w:rsidRPr="39499964">
        <w:rPr>
          <w:rFonts w:ascii="Tahoma" w:hAnsi="Tahoma" w:cs="Tahoma"/>
        </w:rPr>
        <w:t>tillidsrepræsentanter</w:t>
      </w:r>
      <w:r w:rsidR="2C9CBD65" w:rsidRPr="39499964">
        <w:rPr>
          <w:rFonts w:ascii="Tahoma" w:hAnsi="Tahoma" w:cs="Tahoma"/>
        </w:rPr>
        <w:t>, samarbejdspartnere – ja, os alle sammen.</w:t>
      </w:r>
    </w:p>
    <w:p w14:paraId="301E1069" w14:textId="6DC5D977" w:rsidR="001D04E3" w:rsidRDefault="004246AC" w:rsidP="001D04E3">
      <w:pPr>
        <w:pBdr>
          <w:bottom w:val="single" w:sz="4" w:space="1" w:color="auto"/>
        </w:pBdr>
        <w:rPr>
          <w:rFonts w:ascii="Tahoma" w:hAnsi="Tahoma" w:cs="Tahoma"/>
          <w:bCs/>
        </w:rPr>
      </w:pPr>
      <w:r w:rsidRPr="004246AC">
        <w:rPr>
          <w:rFonts w:ascii="Tahoma" w:hAnsi="Tahoma" w:cs="Tahoma"/>
          <w:b/>
        </w:rPr>
        <w:t>Kommunikationsmedarbejder</w:t>
      </w:r>
      <w:r w:rsidRPr="004246AC">
        <w:rPr>
          <w:rFonts w:ascii="Tahoma" w:hAnsi="Tahoma" w:cs="Tahoma"/>
          <w:b/>
        </w:rPr>
        <w:br/>
      </w:r>
      <w:r w:rsidR="009B63E2">
        <w:rPr>
          <w:rFonts w:ascii="Tahoma" w:hAnsi="Tahoma" w:cs="Tahoma"/>
          <w:bCs/>
        </w:rPr>
        <w:t xml:space="preserve">Hvad så med kommunikation? Der var jo en plan om </w:t>
      </w:r>
      <w:r w:rsidR="00FF4167">
        <w:rPr>
          <w:rFonts w:ascii="Tahoma" w:hAnsi="Tahoma" w:cs="Tahoma"/>
          <w:bCs/>
        </w:rPr>
        <w:t xml:space="preserve">– og sat penge af til - </w:t>
      </w:r>
      <w:r w:rsidR="009B63E2">
        <w:rPr>
          <w:rFonts w:ascii="Tahoma" w:hAnsi="Tahoma" w:cs="Tahoma"/>
          <w:bCs/>
        </w:rPr>
        <w:t xml:space="preserve">at få udarbejdet en kommunikationsstrategi </w:t>
      </w:r>
      <w:r w:rsidR="00FF4167">
        <w:rPr>
          <w:rFonts w:ascii="Tahoma" w:hAnsi="Tahoma" w:cs="Tahoma"/>
          <w:bCs/>
        </w:rPr>
        <w:t>for Kirkekultur.nu og få hjemmeside, Facebook og andre sociale medier kikket efter i sømmene.</w:t>
      </w:r>
      <w:r w:rsidR="00DD46E3">
        <w:rPr>
          <w:rFonts w:ascii="Tahoma" w:hAnsi="Tahoma" w:cs="Tahoma"/>
          <w:bCs/>
        </w:rPr>
        <w:t xml:space="preserve"> Det har bestyrelsen ikke glemt, og vi har indgået </w:t>
      </w:r>
      <w:r w:rsidR="00DD46E3">
        <w:rPr>
          <w:rFonts w:ascii="Tahoma" w:hAnsi="Tahoma" w:cs="Tahoma"/>
          <w:bCs/>
        </w:rPr>
        <w:lastRenderedPageBreak/>
        <w:t xml:space="preserve">en aftale med </w:t>
      </w:r>
      <w:r w:rsidR="003E147A">
        <w:rPr>
          <w:rFonts w:ascii="Tahoma" w:hAnsi="Tahoma" w:cs="Tahoma"/>
          <w:bCs/>
        </w:rPr>
        <w:t xml:space="preserve">en af de andre ansøgere til </w:t>
      </w:r>
      <w:r w:rsidR="00EA3A5D">
        <w:rPr>
          <w:rFonts w:ascii="Tahoma" w:hAnsi="Tahoma" w:cs="Tahoma"/>
          <w:bCs/>
        </w:rPr>
        <w:t>føromtalte stilling, Rebekka Nørremark. Rebekka er 35 år, bosiddende i Skjern</w:t>
      </w:r>
      <w:r w:rsidR="001D04E3">
        <w:rPr>
          <w:rFonts w:ascii="Tahoma" w:hAnsi="Tahoma" w:cs="Tahoma"/>
          <w:bCs/>
        </w:rPr>
        <w:t xml:space="preserve"> og arbejder som fuldmægtig i Vurderingsstyrelsen. Hun har en ph.d. i retorik og har bl.a. arbejdet som kommunikationskonsulent for Silkeborg Kommune. Formandskabet og faglig sekretær, Ea, </w:t>
      </w:r>
      <w:r w:rsidR="00F812D7">
        <w:rPr>
          <w:rFonts w:ascii="Tahoma" w:hAnsi="Tahoma" w:cs="Tahoma"/>
          <w:bCs/>
        </w:rPr>
        <w:t>er i fuld gang med at l</w:t>
      </w:r>
      <w:r w:rsidR="001D04E3">
        <w:rPr>
          <w:rFonts w:ascii="Tahoma" w:hAnsi="Tahoma" w:cs="Tahoma"/>
          <w:bCs/>
        </w:rPr>
        <w:t xml:space="preserve">ægge en detaljeret plan for ansættelsen. </w:t>
      </w:r>
      <w:r w:rsidR="003E147A">
        <w:rPr>
          <w:rFonts w:ascii="Tahoma" w:hAnsi="Tahoma" w:cs="Tahoma"/>
          <w:bCs/>
        </w:rPr>
        <w:t xml:space="preserve"> </w:t>
      </w:r>
      <w:r w:rsidR="001D04E3">
        <w:rPr>
          <w:rFonts w:ascii="Tahoma" w:hAnsi="Tahoma" w:cs="Tahoma"/>
          <w:bCs/>
        </w:rPr>
        <w:br/>
      </w:r>
    </w:p>
    <w:p w14:paraId="2939BDDF" w14:textId="7686E353" w:rsidR="004246AC" w:rsidRDefault="004246AC" w:rsidP="00BA4E7D">
      <w:pPr>
        <w:rPr>
          <w:rFonts w:ascii="Tahoma" w:hAnsi="Tahoma" w:cs="Tahoma"/>
          <w:bCs/>
        </w:rPr>
      </w:pPr>
      <w:r>
        <w:rPr>
          <w:rFonts w:ascii="Tahoma" w:hAnsi="Tahoma" w:cs="Tahoma"/>
          <w:bCs/>
        </w:rPr>
        <w:t xml:space="preserve">Det har været et år, hvor bestyrelsen har brugt mange kræfter på </w:t>
      </w:r>
      <w:r w:rsidR="001D04E3">
        <w:rPr>
          <w:rFonts w:ascii="Tahoma" w:hAnsi="Tahoma" w:cs="Tahoma"/>
          <w:bCs/>
        </w:rPr>
        <w:t>fagforeningens</w:t>
      </w:r>
      <w:r>
        <w:rPr>
          <w:rFonts w:ascii="Tahoma" w:hAnsi="Tahoma" w:cs="Tahoma"/>
          <w:bCs/>
        </w:rPr>
        <w:t xml:space="preserve"> ansatte. Men der er også blevet tid til</w:t>
      </w:r>
      <w:r w:rsidR="008900AE">
        <w:rPr>
          <w:rFonts w:ascii="Tahoma" w:hAnsi="Tahoma" w:cs="Tahoma"/>
          <w:bCs/>
        </w:rPr>
        <w:t xml:space="preserve"> andre opgaver. Noget kan du læse om her, noget vil vi fortælle om på generalforsamlingen i Vingsted.</w:t>
      </w:r>
    </w:p>
    <w:p w14:paraId="5C421B7C" w14:textId="77777777" w:rsidR="0058788A" w:rsidRDefault="00CF38B0" w:rsidP="00CF38B0">
      <w:pPr>
        <w:rPr>
          <w:rFonts w:ascii="Tahoma" w:eastAsia="Times New Roman" w:hAnsi="Tahoma" w:cs="Tahoma"/>
          <w:color w:val="000000"/>
        </w:rPr>
      </w:pPr>
      <w:r>
        <w:rPr>
          <w:rFonts w:ascii="Tahoma" w:hAnsi="Tahoma" w:cs="Tahoma"/>
          <w:b/>
        </w:rPr>
        <w:t>2 hængepartier</w:t>
      </w:r>
      <w:r w:rsidRPr="00CF38B0">
        <w:rPr>
          <w:rFonts w:ascii="Tahoma" w:hAnsi="Tahoma" w:cs="Tahoma"/>
          <w:b/>
        </w:rPr>
        <w:br/>
      </w:r>
      <w:r>
        <w:rPr>
          <w:rFonts w:ascii="Tahoma" w:hAnsi="Tahoma" w:cs="Tahoma"/>
          <w:bCs/>
        </w:rPr>
        <w:t>På generalforsamlingen i 2024 fik bestyrelsen to konkrete spørgsmål fra forsamlingen, som vi skylder at svare på. Det ene var vedrørende tilf</w:t>
      </w:r>
      <w:r w:rsidRPr="00CF38B0">
        <w:rPr>
          <w:rFonts w:ascii="Tahoma" w:eastAsia="Times New Roman" w:hAnsi="Tahoma" w:cs="Tahoma"/>
          <w:color w:val="000000"/>
        </w:rPr>
        <w:t>ældighedsprincippet i Kompetencefonden</w:t>
      </w:r>
      <w:r>
        <w:rPr>
          <w:rFonts w:ascii="Tahoma" w:eastAsia="Times New Roman" w:hAnsi="Tahoma" w:cs="Tahoma"/>
          <w:color w:val="000000"/>
        </w:rPr>
        <w:t xml:space="preserve">. </w:t>
      </w:r>
    </w:p>
    <w:p w14:paraId="2FC6C32B" w14:textId="78364485" w:rsidR="0058788A" w:rsidRPr="00CD13E8" w:rsidRDefault="00CD13E8" w:rsidP="00CD13E8">
      <w:pPr>
        <w:rPr>
          <w:rFonts w:ascii="Tahoma" w:eastAsia="Times New Roman" w:hAnsi="Tahoma" w:cs="Tahoma"/>
        </w:rPr>
      </w:pPr>
      <w:r>
        <w:rPr>
          <w:rFonts w:ascii="Tahoma" w:eastAsia="Times New Roman" w:hAnsi="Tahoma" w:cs="Tahoma"/>
        </w:rPr>
        <w:t>Nummer 1</w:t>
      </w:r>
      <w:r>
        <w:rPr>
          <w:rFonts w:ascii="Tahoma" w:eastAsia="Times New Roman" w:hAnsi="Tahoma" w:cs="Tahoma"/>
        </w:rPr>
        <w:br/>
      </w:r>
      <w:r w:rsidR="0058788A" w:rsidRPr="00CD13E8">
        <w:rPr>
          <w:rFonts w:ascii="Tahoma" w:eastAsia="Times New Roman" w:hAnsi="Tahoma" w:cs="Tahoma"/>
        </w:rPr>
        <w:t xml:space="preserve">Når en kirke- og kulturmedarbejder søger om </w:t>
      </w:r>
      <w:r w:rsidRPr="00CD13E8">
        <w:rPr>
          <w:rFonts w:ascii="Tahoma" w:eastAsia="Times New Roman" w:hAnsi="Tahoma" w:cs="Tahoma"/>
        </w:rPr>
        <w:t>finansiering</w:t>
      </w:r>
      <w:r w:rsidR="0058788A" w:rsidRPr="00CD13E8">
        <w:rPr>
          <w:rFonts w:ascii="Tahoma" w:eastAsia="Times New Roman" w:hAnsi="Tahoma" w:cs="Tahoma"/>
        </w:rPr>
        <w:t xml:space="preserve"> af et kursus gennem </w:t>
      </w:r>
      <w:r w:rsidRPr="00CD13E8">
        <w:rPr>
          <w:rFonts w:ascii="Tahoma" w:eastAsia="Times New Roman" w:hAnsi="Tahoma" w:cs="Tahoma"/>
        </w:rPr>
        <w:t>K</w:t>
      </w:r>
      <w:r w:rsidR="0058788A" w:rsidRPr="00CD13E8">
        <w:rPr>
          <w:rFonts w:ascii="Tahoma" w:eastAsia="Times New Roman" w:hAnsi="Tahoma" w:cs="Tahoma"/>
        </w:rPr>
        <w:t>ompetencefonden</w:t>
      </w:r>
      <w:r w:rsidRPr="00CD13E8">
        <w:rPr>
          <w:rFonts w:ascii="Tahoma" w:eastAsia="Times New Roman" w:hAnsi="Tahoma" w:cs="Tahoma"/>
        </w:rPr>
        <w:t>,</w:t>
      </w:r>
      <w:r w:rsidR="0058788A" w:rsidRPr="00CD13E8">
        <w:rPr>
          <w:rFonts w:ascii="Tahoma" w:eastAsia="Times New Roman" w:hAnsi="Tahoma" w:cs="Tahoma"/>
        </w:rPr>
        <w:t xml:space="preserve"> tildeles midlerne ud fra et tilfældighedsprincip. Alle ansøgninger bliver, efter sidste ansøgningsdag, blandet og pengene fordeles fra toppen af bunken.</w:t>
      </w:r>
      <w:r w:rsidR="0058788A" w:rsidRPr="00CD13E8">
        <w:rPr>
          <w:rFonts w:ascii="Tahoma" w:eastAsia="Times New Roman" w:hAnsi="Tahoma" w:cs="Tahoma"/>
        </w:rPr>
        <w:br/>
        <w:t>På generalforsamlingen blev der spurgt</w:t>
      </w:r>
      <w:r w:rsidRPr="00CD13E8">
        <w:rPr>
          <w:rFonts w:ascii="Tahoma" w:eastAsia="Times New Roman" w:hAnsi="Tahoma" w:cs="Tahoma"/>
        </w:rPr>
        <w:t>,</w:t>
      </w:r>
      <w:r w:rsidR="0058788A" w:rsidRPr="00CD13E8">
        <w:rPr>
          <w:rFonts w:ascii="Tahoma" w:eastAsia="Times New Roman" w:hAnsi="Tahoma" w:cs="Tahoma"/>
        </w:rPr>
        <w:t xml:space="preserve"> om der tages højde for gen-ansøgningers prioritet, så man ikke ender nederst i bunke</w:t>
      </w:r>
      <w:r w:rsidRPr="00CD13E8">
        <w:rPr>
          <w:rFonts w:ascii="Tahoma" w:eastAsia="Times New Roman" w:hAnsi="Tahoma" w:cs="Tahoma"/>
        </w:rPr>
        <w:t>n</w:t>
      </w:r>
      <w:r w:rsidR="0058788A" w:rsidRPr="00CD13E8">
        <w:rPr>
          <w:rFonts w:ascii="Tahoma" w:eastAsia="Times New Roman" w:hAnsi="Tahoma" w:cs="Tahoma"/>
        </w:rPr>
        <w:t xml:space="preserve"> anden gang</w:t>
      </w:r>
      <w:r w:rsidRPr="00CD13E8">
        <w:rPr>
          <w:rFonts w:ascii="Tahoma" w:eastAsia="Times New Roman" w:hAnsi="Tahoma" w:cs="Tahoma"/>
        </w:rPr>
        <w:t>,</w:t>
      </w:r>
      <w:r w:rsidR="0058788A" w:rsidRPr="00CD13E8">
        <w:rPr>
          <w:rFonts w:ascii="Tahoma" w:eastAsia="Times New Roman" w:hAnsi="Tahoma" w:cs="Tahoma"/>
        </w:rPr>
        <w:t xml:space="preserve"> man søger fonden om penge.</w:t>
      </w:r>
      <w:r w:rsidR="0058788A" w:rsidRPr="00CD13E8">
        <w:rPr>
          <w:rFonts w:ascii="Tahoma" w:eastAsia="Times New Roman" w:hAnsi="Tahoma" w:cs="Tahoma"/>
        </w:rPr>
        <w:br/>
        <w:t>Det spørgsmål kunne vi i bestyrelsen ikke svare på</w:t>
      </w:r>
      <w:r w:rsidRPr="00CD13E8">
        <w:rPr>
          <w:rFonts w:ascii="Tahoma" w:eastAsia="Times New Roman" w:hAnsi="Tahoma" w:cs="Tahoma"/>
        </w:rPr>
        <w:t>. D</w:t>
      </w:r>
      <w:r w:rsidR="0058788A" w:rsidRPr="00CD13E8">
        <w:rPr>
          <w:rFonts w:ascii="Tahoma" w:eastAsia="Times New Roman" w:hAnsi="Tahoma" w:cs="Tahoma"/>
        </w:rPr>
        <w:t>erfor henvendte formandskabet sig til René Hansen, specialkonsulent i Kompetencefonden. René svarer: ”</w:t>
      </w:r>
      <w:proofErr w:type="spellStart"/>
      <w:r w:rsidR="0058788A" w:rsidRPr="00CD13E8">
        <w:rPr>
          <w:rFonts w:ascii="Tahoma" w:hAnsi="Tahoma" w:cs="Tahoma"/>
          <w:i/>
          <w:iCs/>
        </w:rPr>
        <w:t>Randomiseringen</w:t>
      </w:r>
      <w:proofErr w:type="spellEnd"/>
      <w:r w:rsidR="0058788A" w:rsidRPr="00CD13E8">
        <w:rPr>
          <w:rFonts w:ascii="Tahoma" w:hAnsi="Tahoma" w:cs="Tahoma"/>
          <w:i/>
          <w:iCs/>
        </w:rPr>
        <w:t xml:space="preserve"> er fuldt tilfældig i den forstand, at systemet ikke tager højde for, om man har tilsagn eller afslag i tidligere ansøgningsrunder. </w:t>
      </w:r>
      <w:r w:rsidR="0058788A" w:rsidRPr="00CD13E8">
        <w:rPr>
          <w:rFonts w:ascii="Tahoma" w:eastAsia="Times New Roman" w:hAnsi="Tahoma" w:cs="Tahoma"/>
          <w:i/>
          <w:iCs/>
        </w:rPr>
        <w:t>Vi ser genansøgninger i fonden. Det vil sige, at mange, der tidligere har søgt fonden, gør det igen.</w:t>
      </w:r>
      <w:r w:rsidR="0058788A" w:rsidRPr="00CD13E8">
        <w:rPr>
          <w:rFonts w:ascii="Tahoma" w:hAnsi="Tahoma" w:cs="Tahoma"/>
          <w:i/>
          <w:iCs/>
        </w:rPr>
        <w:t xml:space="preserve"> </w:t>
      </w:r>
      <w:r w:rsidR="0058788A" w:rsidRPr="00CD13E8">
        <w:rPr>
          <w:rFonts w:ascii="Tahoma" w:eastAsia="Times New Roman" w:hAnsi="Tahoma" w:cs="Tahoma"/>
          <w:i/>
          <w:iCs/>
        </w:rPr>
        <w:t>De kommer ikke højre op i bunken.</w:t>
      </w:r>
      <w:r w:rsidR="0058788A" w:rsidRPr="00CD13E8">
        <w:rPr>
          <w:rFonts w:ascii="Tahoma" w:eastAsia="Times New Roman" w:hAnsi="Tahoma" w:cs="Tahoma"/>
        </w:rPr>
        <w:t>”</w:t>
      </w:r>
      <w:r w:rsidR="0058788A" w:rsidRPr="00CD13E8">
        <w:rPr>
          <w:rFonts w:ascii="Tahoma" w:eastAsia="Times New Roman" w:hAnsi="Tahoma" w:cs="Tahoma"/>
        </w:rPr>
        <w:br/>
        <w:t>Det lidt frustrerende svar er derfor, at man kan være uheldig</w:t>
      </w:r>
      <w:r w:rsidRPr="00CD13E8">
        <w:rPr>
          <w:rFonts w:ascii="Tahoma" w:eastAsia="Times New Roman" w:hAnsi="Tahoma" w:cs="Tahoma"/>
        </w:rPr>
        <w:t xml:space="preserve"> </w:t>
      </w:r>
      <w:r w:rsidR="0058788A" w:rsidRPr="00CD13E8">
        <w:rPr>
          <w:rFonts w:ascii="Tahoma" w:eastAsia="Times New Roman" w:hAnsi="Tahoma" w:cs="Tahoma"/>
        </w:rPr>
        <w:t>at ende nederst i bunken flere gange i træk</w:t>
      </w:r>
      <w:r w:rsidRPr="00CD13E8">
        <w:rPr>
          <w:rFonts w:ascii="Tahoma" w:eastAsia="Times New Roman" w:hAnsi="Tahoma" w:cs="Tahoma"/>
        </w:rPr>
        <w:t>. Om</w:t>
      </w:r>
      <w:r w:rsidR="0058788A" w:rsidRPr="00CD13E8">
        <w:rPr>
          <w:rFonts w:ascii="Tahoma" w:eastAsia="Times New Roman" w:hAnsi="Tahoma" w:cs="Tahoma"/>
        </w:rPr>
        <w:t xml:space="preserve"> det sker i praksis</w:t>
      </w:r>
      <w:r w:rsidRPr="00CD13E8">
        <w:rPr>
          <w:rFonts w:ascii="Tahoma" w:eastAsia="Times New Roman" w:hAnsi="Tahoma" w:cs="Tahoma"/>
        </w:rPr>
        <w:t>,</w:t>
      </w:r>
      <w:r w:rsidR="0058788A" w:rsidRPr="00CD13E8">
        <w:rPr>
          <w:rFonts w:ascii="Tahoma" w:eastAsia="Times New Roman" w:hAnsi="Tahoma" w:cs="Tahoma"/>
        </w:rPr>
        <w:t xml:space="preserve"> ved vi ikke.</w:t>
      </w:r>
    </w:p>
    <w:p w14:paraId="5FF7DFBA" w14:textId="2ECA4998" w:rsidR="00CF38B0" w:rsidRDefault="00CD13E8" w:rsidP="00CF38B0">
      <w:pPr>
        <w:rPr>
          <w:rFonts w:ascii="Tahoma" w:eastAsia="Times New Roman" w:hAnsi="Tahoma" w:cs="Tahoma"/>
          <w:color w:val="000000"/>
        </w:rPr>
      </w:pPr>
      <w:r>
        <w:rPr>
          <w:rFonts w:ascii="Tahoma" w:eastAsia="Times New Roman" w:hAnsi="Tahoma" w:cs="Tahoma"/>
          <w:color w:val="000000"/>
        </w:rPr>
        <w:t>Nummer 2</w:t>
      </w:r>
      <w:r>
        <w:rPr>
          <w:rFonts w:ascii="Tahoma" w:eastAsia="Times New Roman" w:hAnsi="Tahoma" w:cs="Tahoma"/>
          <w:color w:val="000000"/>
        </w:rPr>
        <w:br/>
      </w:r>
      <w:r w:rsidR="00CF38B0">
        <w:rPr>
          <w:rFonts w:ascii="Tahoma" w:eastAsia="Times New Roman" w:hAnsi="Tahoma" w:cs="Tahoma"/>
          <w:color w:val="000000"/>
        </w:rPr>
        <w:t>Det andet spørgsmål gik på, hvad man som medlem kan forvente, at bestyrelsen bruger fagforeningens penge på. Spørgsmålet blev rejst i forbindelse med, at bestyrelsen i 2024 støttede Copenhagen Pride med 1.500 kr.</w:t>
      </w:r>
      <w:r w:rsidR="00415678">
        <w:rPr>
          <w:rFonts w:ascii="Tahoma" w:eastAsia="Times New Roman" w:hAnsi="Tahoma" w:cs="Tahoma"/>
          <w:color w:val="000000"/>
        </w:rPr>
        <w:t xml:space="preserve"> </w:t>
      </w:r>
    </w:p>
    <w:p w14:paraId="6B001803" w14:textId="4795BC55" w:rsidR="0029395C" w:rsidRDefault="4D6D6357" w:rsidP="39499964">
      <w:pPr>
        <w:pBdr>
          <w:bottom w:val="single" w:sz="4" w:space="1" w:color="auto"/>
        </w:pBdr>
        <w:rPr>
          <w:rFonts w:ascii="Tahoma" w:hAnsi="Tahoma" w:cs="Tahoma"/>
        </w:rPr>
      </w:pPr>
      <w:r>
        <w:rPr>
          <w:rFonts w:ascii="Tahoma" w:eastAsia="Times New Roman" w:hAnsi="Tahoma" w:cs="Tahoma"/>
          <w:color w:val="000000"/>
        </w:rPr>
        <w:t>Det er uhyre sjældent</w:t>
      </w:r>
      <w:r w:rsidR="72B360FE">
        <w:rPr>
          <w:rFonts w:ascii="Tahoma" w:eastAsia="Times New Roman" w:hAnsi="Tahoma" w:cs="Tahoma"/>
          <w:color w:val="000000"/>
        </w:rPr>
        <w:t>,</w:t>
      </w:r>
      <w:r>
        <w:rPr>
          <w:rFonts w:ascii="Tahoma" w:eastAsia="Times New Roman" w:hAnsi="Tahoma" w:cs="Tahoma"/>
          <w:color w:val="000000"/>
        </w:rPr>
        <w:t xml:space="preserve"> at vi som bestyrelse bliver bedt om at støtte noget</w:t>
      </w:r>
      <w:r w:rsidR="00CD13E8">
        <w:rPr>
          <w:rFonts w:ascii="Tahoma" w:eastAsia="Times New Roman" w:hAnsi="Tahoma" w:cs="Tahoma"/>
          <w:color w:val="000000"/>
        </w:rPr>
        <w:t xml:space="preserve"> økonomisk.</w:t>
      </w:r>
      <w:r>
        <w:rPr>
          <w:rFonts w:ascii="Tahoma" w:eastAsia="Times New Roman" w:hAnsi="Tahoma" w:cs="Tahoma"/>
          <w:color w:val="000000"/>
        </w:rPr>
        <w:t xml:space="preserve"> For år tilbage støttede vi Filmprisen Gabriel. I 2024 sagde vi ja til Copenhagen Pride</w:t>
      </w:r>
      <w:r w:rsidR="00CD13E8">
        <w:rPr>
          <w:rFonts w:ascii="Tahoma" w:eastAsia="Times New Roman" w:hAnsi="Tahoma" w:cs="Tahoma"/>
          <w:color w:val="000000"/>
        </w:rPr>
        <w:t>. V</w:t>
      </w:r>
      <w:r>
        <w:rPr>
          <w:rFonts w:ascii="Tahoma" w:eastAsia="Times New Roman" w:hAnsi="Tahoma" w:cs="Tahoma"/>
          <w:color w:val="000000"/>
        </w:rPr>
        <w:t xml:space="preserve">i sagde nej i år, da vi blev spurgt igen. </w:t>
      </w:r>
      <w:r w:rsidR="41CADCBF">
        <w:rPr>
          <w:rFonts w:ascii="Tahoma" w:eastAsia="Times New Roman" w:hAnsi="Tahoma" w:cs="Tahoma"/>
          <w:color w:val="000000"/>
        </w:rPr>
        <w:t>Hvorfor dette skifte?</w:t>
      </w:r>
    </w:p>
    <w:p w14:paraId="458D75CB" w14:textId="4A33979D" w:rsidR="0029395C" w:rsidRDefault="41CADCBF" w:rsidP="39499964">
      <w:pPr>
        <w:pBdr>
          <w:bottom w:val="single" w:sz="4" w:space="1" w:color="auto"/>
        </w:pBdr>
        <w:rPr>
          <w:rFonts w:ascii="Tahoma" w:eastAsia="Times New Roman" w:hAnsi="Tahoma" w:cs="Tahoma"/>
          <w:color w:val="000000" w:themeColor="text1"/>
        </w:rPr>
      </w:pPr>
      <w:r w:rsidRPr="39499964">
        <w:rPr>
          <w:rFonts w:ascii="Tahoma" w:eastAsia="Times New Roman" w:hAnsi="Tahoma" w:cs="Tahoma"/>
          <w:color w:val="000000" w:themeColor="text1"/>
        </w:rPr>
        <w:t xml:space="preserve">Bestyrelsen har drøftet vores værdier og sat ordet mangfoldighed ind, så </w:t>
      </w:r>
      <w:r w:rsidR="135E8E96" w:rsidRPr="39499964">
        <w:rPr>
          <w:rFonts w:ascii="Tahoma" w:eastAsia="Times New Roman" w:hAnsi="Tahoma" w:cs="Tahoma"/>
          <w:color w:val="000000" w:themeColor="text1"/>
        </w:rPr>
        <w:t xml:space="preserve">værdierne </w:t>
      </w:r>
      <w:r w:rsidRPr="39499964">
        <w:rPr>
          <w:rFonts w:ascii="Tahoma" w:eastAsia="Times New Roman" w:hAnsi="Tahoma" w:cs="Tahoma"/>
          <w:color w:val="000000" w:themeColor="text1"/>
        </w:rPr>
        <w:t xml:space="preserve">hedder </w:t>
      </w:r>
      <w:r w:rsidRPr="39499964">
        <w:rPr>
          <w:rFonts w:ascii="Tahoma" w:eastAsia="Times New Roman" w:hAnsi="Tahoma" w:cs="Tahoma"/>
          <w:b/>
          <w:bCs/>
          <w:color w:val="000000" w:themeColor="text1"/>
        </w:rPr>
        <w:t>N</w:t>
      </w:r>
      <w:r w:rsidRPr="39499964">
        <w:rPr>
          <w:rFonts w:ascii="Tahoma" w:eastAsia="Times New Roman" w:hAnsi="Tahoma" w:cs="Tahoma"/>
          <w:color w:val="000000" w:themeColor="text1"/>
        </w:rPr>
        <w:t xml:space="preserve">ærvær, </w:t>
      </w:r>
      <w:r w:rsidRPr="39499964">
        <w:rPr>
          <w:rFonts w:ascii="Tahoma" w:eastAsia="Times New Roman" w:hAnsi="Tahoma" w:cs="Tahoma"/>
          <w:b/>
          <w:bCs/>
          <w:color w:val="000000" w:themeColor="text1"/>
        </w:rPr>
        <w:t>E</w:t>
      </w:r>
      <w:r w:rsidRPr="39499964">
        <w:rPr>
          <w:rFonts w:ascii="Tahoma" w:eastAsia="Times New Roman" w:hAnsi="Tahoma" w:cs="Tahoma"/>
          <w:color w:val="000000" w:themeColor="text1"/>
        </w:rPr>
        <w:t xml:space="preserve">ngagement, </w:t>
      </w:r>
      <w:r w:rsidRPr="39499964">
        <w:rPr>
          <w:rFonts w:ascii="Tahoma" w:eastAsia="Times New Roman" w:hAnsi="Tahoma" w:cs="Tahoma"/>
          <w:b/>
          <w:bCs/>
          <w:color w:val="000000" w:themeColor="text1"/>
        </w:rPr>
        <w:t>M</w:t>
      </w:r>
      <w:r w:rsidRPr="39499964">
        <w:rPr>
          <w:rFonts w:ascii="Tahoma" w:eastAsia="Times New Roman" w:hAnsi="Tahoma" w:cs="Tahoma"/>
          <w:color w:val="000000" w:themeColor="text1"/>
        </w:rPr>
        <w:t xml:space="preserve">angfoldighed, </w:t>
      </w:r>
      <w:r w:rsidRPr="39499964">
        <w:rPr>
          <w:rFonts w:ascii="Tahoma" w:eastAsia="Times New Roman" w:hAnsi="Tahoma" w:cs="Tahoma"/>
          <w:b/>
          <w:bCs/>
          <w:color w:val="000000" w:themeColor="text1"/>
        </w:rPr>
        <w:t>T</w:t>
      </w:r>
      <w:r w:rsidRPr="39499964">
        <w:rPr>
          <w:rFonts w:ascii="Tahoma" w:eastAsia="Times New Roman" w:hAnsi="Tahoma" w:cs="Tahoma"/>
          <w:color w:val="000000" w:themeColor="text1"/>
        </w:rPr>
        <w:t>illid.</w:t>
      </w:r>
      <w:r w:rsidR="28FEAE37" w:rsidRPr="39499964">
        <w:rPr>
          <w:rFonts w:ascii="Tahoma" w:eastAsia="Times New Roman" w:hAnsi="Tahoma" w:cs="Tahoma"/>
          <w:color w:val="000000" w:themeColor="text1"/>
        </w:rPr>
        <w:t xml:space="preserve"> Mangfoldighed forstår vi sådan, at i fagforeningen er alle velkom</w:t>
      </w:r>
      <w:r w:rsidR="6FFA474E" w:rsidRPr="39499964">
        <w:rPr>
          <w:rFonts w:ascii="Tahoma" w:eastAsia="Times New Roman" w:hAnsi="Tahoma" w:cs="Tahoma"/>
          <w:color w:val="000000" w:themeColor="text1"/>
        </w:rPr>
        <w:t>men som medlem</w:t>
      </w:r>
      <w:r w:rsidR="28FEAE37" w:rsidRPr="39499964">
        <w:rPr>
          <w:rFonts w:ascii="Tahoma" w:eastAsia="Times New Roman" w:hAnsi="Tahoma" w:cs="Tahoma"/>
          <w:color w:val="000000" w:themeColor="text1"/>
        </w:rPr>
        <w:t xml:space="preserve"> uanset </w:t>
      </w:r>
      <w:r w:rsidR="21A47E32" w:rsidRPr="39499964">
        <w:rPr>
          <w:rFonts w:ascii="Tahoma" w:eastAsia="Times New Roman" w:hAnsi="Tahoma" w:cs="Tahoma"/>
          <w:color w:val="000000" w:themeColor="text1"/>
        </w:rPr>
        <w:t xml:space="preserve">arbejdsopgaver, alder, køn, tro, evt. </w:t>
      </w:r>
      <w:r w:rsidR="7919519E" w:rsidRPr="39499964">
        <w:rPr>
          <w:rFonts w:ascii="Tahoma" w:eastAsia="Times New Roman" w:hAnsi="Tahoma" w:cs="Tahoma"/>
          <w:color w:val="000000" w:themeColor="text1"/>
        </w:rPr>
        <w:t>h</w:t>
      </w:r>
      <w:r w:rsidR="21A47E32" w:rsidRPr="39499964">
        <w:rPr>
          <w:rFonts w:ascii="Tahoma" w:eastAsia="Times New Roman" w:hAnsi="Tahoma" w:cs="Tahoma"/>
          <w:color w:val="000000" w:themeColor="text1"/>
        </w:rPr>
        <w:t>andicaps, m</w:t>
      </w:r>
      <w:r w:rsidR="79D401E4" w:rsidRPr="39499964">
        <w:rPr>
          <w:rFonts w:ascii="Tahoma" w:eastAsia="Times New Roman" w:hAnsi="Tahoma" w:cs="Tahoma"/>
          <w:color w:val="000000" w:themeColor="text1"/>
        </w:rPr>
        <w:t xml:space="preserve">v. Vi </w:t>
      </w:r>
      <w:r w:rsidR="2FC08015" w:rsidRPr="39499964">
        <w:rPr>
          <w:rFonts w:ascii="Tahoma" w:eastAsia="Times New Roman" w:hAnsi="Tahoma" w:cs="Tahoma"/>
          <w:color w:val="000000" w:themeColor="text1"/>
        </w:rPr>
        <w:t>er en fagforening, der hviler på Den Danske Folkekirkes bekendelsesgrundla</w:t>
      </w:r>
      <w:r w:rsidR="5A9F25D5" w:rsidRPr="39499964">
        <w:rPr>
          <w:rFonts w:ascii="Tahoma" w:eastAsia="Times New Roman" w:hAnsi="Tahoma" w:cs="Tahoma"/>
          <w:color w:val="000000" w:themeColor="text1"/>
        </w:rPr>
        <w:t xml:space="preserve">g, og det tilsiger os netop, at rummelighed er en del af vores DNA. </w:t>
      </w:r>
    </w:p>
    <w:p w14:paraId="4484D7A6" w14:textId="5888D62D" w:rsidR="0029395C" w:rsidRDefault="32730361" w:rsidP="39499964">
      <w:pPr>
        <w:pBdr>
          <w:bottom w:val="single" w:sz="4" w:space="1" w:color="auto"/>
        </w:pBdr>
        <w:rPr>
          <w:rFonts w:ascii="Tahoma" w:hAnsi="Tahoma" w:cs="Tahoma"/>
        </w:rPr>
      </w:pPr>
      <w:r w:rsidRPr="39499964">
        <w:rPr>
          <w:rFonts w:ascii="Tahoma" w:eastAsia="Times New Roman" w:hAnsi="Tahoma" w:cs="Tahoma"/>
          <w:color w:val="000000" w:themeColor="text1"/>
        </w:rPr>
        <w:t>Når vi efter denne drøftelse når frem til at sige nej til Copenhagen Pride</w:t>
      </w:r>
      <w:r w:rsidR="00F812D7">
        <w:rPr>
          <w:rFonts w:ascii="Tahoma" w:eastAsia="Times New Roman" w:hAnsi="Tahoma" w:cs="Tahoma"/>
          <w:color w:val="000000" w:themeColor="text1"/>
        </w:rPr>
        <w:t xml:space="preserve"> i år</w:t>
      </w:r>
      <w:r w:rsidR="33573CCA" w:rsidRPr="39499964">
        <w:rPr>
          <w:rFonts w:ascii="Tahoma" w:eastAsia="Times New Roman" w:hAnsi="Tahoma" w:cs="Tahoma"/>
          <w:color w:val="000000" w:themeColor="text1"/>
        </w:rPr>
        <w:t xml:space="preserve">, har det </w:t>
      </w:r>
      <w:r w:rsidR="00F812D7">
        <w:rPr>
          <w:rFonts w:ascii="Tahoma" w:eastAsia="Times New Roman" w:hAnsi="Tahoma" w:cs="Tahoma"/>
          <w:color w:val="000000" w:themeColor="text1"/>
        </w:rPr>
        <w:t xml:space="preserve">altså </w:t>
      </w:r>
      <w:r w:rsidR="33573CCA" w:rsidRPr="39499964">
        <w:rPr>
          <w:rFonts w:ascii="Tahoma" w:eastAsia="Times New Roman" w:hAnsi="Tahoma" w:cs="Tahoma"/>
          <w:color w:val="000000" w:themeColor="text1"/>
        </w:rPr>
        <w:t xml:space="preserve">ikke noget at gøre med, at Kirkekultur.nu er blevet mindre </w:t>
      </w:r>
      <w:r w:rsidR="5AB064A2" w:rsidRPr="39499964">
        <w:rPr>
          <w:rFonts w:ascii="Tahoma" w:eastAsia="Times New Roman" w:hAnsi="Tahoma" w:cs="Tahoma"/>
          <w:color w:val="000000" w:themeColor="text1"/>
        </w:rPr>
        <w:t>mangfoldige</w:t>
      </w:r>
      <w:r w:rsidR="33573CCA" w:rsidRPr="39499964">
        <w:rPr>
          <w:rFonts w:ascii="Tahoma" w:eastAsia="Times New Roman" w:hAnsi="Tahoma" w:cs="Tahoma"/>
          <w:color w:val="000000" w:themeColor="text1"/>
        </w:rPr>
        <w:t>!</w:t>
      </w:r>
      <w:r w:rsidR="0029395C">
        <w:rPr>
          <w:rFonts w:ascii="Tahoma" w:hAnsi="Tahoma" w:cs="Tahoma"/>
        </w:rPr>
        <w:br/>
      </w:r>
    </w:p>
    <w:p w14:paraId="69051C30" w14:textId="7846FFFD" w:rsidR="00F23B84" w:rsidRDefault="0694723A" w:rsidP="002216C8">
      <w:pPr>
        <w:rPr>
          <w:rFonts w:ascii="Tahoma" w:hAnsi="Tahoma" w:cs="Tahoma"/>
        </w:rPr>
      </w:pPr>
      <w:r w:rsidRPr="39499964">
        <w:rPr>
          <w:rFonts w:ascii="Tahoma" w:hAnsi="Tahoma" w:cs="Tahoma"/>
          <w:b/>
          <w:bCs/>
        </w:rPr>
        <w:lastRenderedPageBreak/>
        <w:t>O</w:t>
      </w:r>
      <w:r w:rsidR="3756F28A" w:rsidRPr="39499964">
        <w:rPr>
          <w:rFonts w:ascii="Tahoma" w:hAnsi="Tahoma" w:cs="Tahoma"/>
          <w:b/>
          <w:bCs/>
        </w:rPr>
        <w:t>verenskomstforhandlinger</w:t>
      </w:r>
      <w:r w:rsidR="0029395C">
        <w:br/>
      </w:r>
      <w:r w:rsidR="3756F28A" w:rsidRPr="39499964">
        <w:rPr>
          <w:rFonts w:ascii="Tahoma" w:hAnsi="Tahoma" w:cs="Tahoma"/>
        </w:rPr>
        <w:t>OK 24 blev afsluttet natten mellem den 7. og</w:t>
      </w:r>
      <w:r w:rsidR="444A1C0C" w:rsidRPr="39499964">
        <w:rPr>
          <w:rFonts w:ascii="Tahoma" w:hAnsi="Tahoma" w:cs="Tahoma"/>
        </w:rPr>
        <w:t xml:space="preserve"> 8.</w:t>
      </w:r>
      <w:r w:rsidR="3756F28A" w:rsidRPr="39499964">
        <w:rPr>
          <w:rFonts w:ascii="Tahoma" w:hAnsi="Tahoma" w:cs="Tahoma"/>
        </w:rPr>
        <w:t xml:space="preserve"> marts i 2024, men vi skulle hen til den 8. april i 2025, før den endelige aftale var på plads! I sandhed en lang efterbehandling, hvor hvert komma og hver mulig</w:t>
      </w:r>
      <w:r w:rsidR="6776BCB6" w:rsidRPr="39499964">
        <w:rPr>
          <w:rFonts w:ascii="Tahoma" w:hAnsi="Tahoma" w:cs="Tahoma"/>
        </w:rPr>
        <w:t xml:space="preserve"> </w:t>
      </w:r>
      <w:r w:rsidR="3756F28A" w:rsidRPr="39499964">
        <w:rPr>
          <w:rFonts w:ascii="Tahoma" w:hAnsi="Tahoma" w:cs="Tahoma"/>
        </w:rPr>
        <w:t>tolkning af hver sætning blev endevendt. Især har det været mærkeligt at skulle beskæftige sig med OK 26, før OK 24 var helt afsluttet!</w:t>
      </w:r>
    </w:p>
    <w:p w14:paraId="4666F559" w14:textId="3B6C1CDD" w:rsidR="00F23B84" w:rsidRDefault="00F23B84" w:rsidP="002216C8">
      <w:pPr>
        <w:rPr>
          <w:rFonts w:ascii="Tahoma" w:hAnsi="Tahoma" w:cs="Tahoma"/>
        </w:rPr>
      </w:pPr>
      <w:r>
        <w:rPr>
          <w:rFonts w:ascii="Tahoma" w:hAnsi="Tahoma" w:cs="Tahoma"/>
        </w:rPr>
        <w:t>Vi vil nævne flg. ting fra OK 24, som er blevet til virkelighed siden sidste generalforsamling:</w:t>
      </w:r>
    </w:p>
    <w:p w14:paraId="0F8DD615" w14:textId="77777777" w:rsidR="00506707" w:rsidRDefault="00F23B84" w:rsidP="002216C8">
      <w:pPr>
        <w:rPr>
          <w:rFonts w:ascii="Tahoma" w:hAnsi="Tahoma" w:cs="Tahoma"/>
        </w:rPr>
      </w:pPr>
      <w:r w:rsidRPr="00F23B84">
        <w:rPr>
          <w:rFonts w:ascii="Tahoma" w:hAnsi="Tahoma" w:cs="Tahoma"/>
          <w:b/>
          <w:bCs/>
        </w:rPr>
        <w:t>8-timers grænsen</w:t>
      </w:r>
      <w:r w:rsidRPr="00F23B84">
        <w:rPr>
          <w:rFonts w:ascii="Tahoma" w:hAnsi="Tahoma" w:cs="Tahoma"/>
        </w:rPr>
        <w:br/>
      </w:r>
      <w:r w:rsidR="002216C8" w:rsidRPr="00F23B84">
        <w:rPr>
          <w:rFonts w:ascii="Tahoma" w:hAnsi="Tahoma" w:cs="Tahoma"/>
        </w:rPr>
        <w:t xml:space="preserve">1. oktober 2024 </w:t>
      </w:r>
      <w:r w:rsidR="0039414E">
        <w:rPr>
          <w:rFonts w:ascii="Tahoma" w:hAnsi="Tahoma" w:cs="Tahoma"/>
        </w:rPr>
        <w:t xml:space="preserve">forsvandt </w:t>
      </w:r>
      <w:r w:rsidR="002216C8" w:rsidRPr="00F23B84">
        <w:rPr>
          <w:rFonts w:ascii="Tahoma" w:hAnsi="Tahoma" w:cs="Tahoma"/>
        </w:rPr>
        <w:t>8-timersgrænse</w:t>
      </w:r>
      <w:r w:rsidR="0039414E">
        <w:rPr>
          <w:rFonts w:ascii="Tahoma" w:hAnsi="Tahoma" w:cs="Tahoma"/>
        </w:rPr>
        <w:t xml:space="preserve">. Det vil sige, at der skal laves en ansættelseskontrakt for ALLE ansatte i Folkekirken. Også de, der kun er ansat en time eller to om ugen. På den ene side vildt besværligt. På den anden side er alle nu omfattet af goderne i overenskomsten: ferie, barsel, pension osv. </w:t>
      </w:r>
      <w:r>
        <w:rPr>
          <w:rFonts w:ascii="Tahoma" w:hAnsi="Tahoma" w:cs="Tahoma"/>
        </w:rPr>
        <w:t>Sa</w:t>
      </w:r>
      <w:r w:rsidR="002216C8" w:rsidRPr="00F23B84">
        <w:rPr>
          <w:rFonts w:ascii="Tahoma" w:hAnsi="Tahoma" w:cs="Tahoma"/>
        </w:rPr>
        <w:t xml:space="preserve">mtidig </w:t>
      </w:r>
      <w:r>
        <w:rPr>
          <w:rFonts w:ascii="Tahoma" w:hAnsi="Tahoma" w:cs="Tahoma"/>
        </w:rPr>
        <w:t>blev de</w:t>
      </w:r>
      <w:r w:rsidR="0039414E">
        <w:rPr>
          <w:rFonts w:ascii="Tahoma" w:hAnsi="Tahoma" w:cs="Tahoma"/>
        </w:rPr>
        <w:t>r</w:t>
      </w:r>
      <w:r>
        <w:rPr>
          <w:rFonts w:ascii="Tahoma" w:hAnsi="Tahoma" w:cs="Tahoma"/>
        </w:rPr>
        <w:t xml:space="preserve"> indført </w:t>
      </w:r>
      <w:r w:rsidR="002216C8" w:rsidRPr="00F23B84">
        <w:rPr>
          <w:rFonts w:ascii="Tahoma" w:hAnsi="Tahoma" w:cs="Tahoma"/>
        </w:rPr>
        <w:t>en vikarordning</w:t>
      </w:r>
      <w:r w:rsidR="0039414E">
        <w:rPr>
          <w:rFonts w:ascii="Tahoma" w:hAnsi="Tahoma" w:cs="Tahoma"/>
        </w:rPr>
        <w:t>, hvis man er ansat kortere end en måned.</w:t>
      </w:r>
    </w:p>
    <w:p w14:paraId="23E58F9C" w14:textId="4229360C" w:rsidR="0039414E" w:rsidRPr="00F23B84" w:rsidRDefault="0039414E" w:rsidP="002216C8">
      <w:pPr>
        <w:rPr>
          <w:rFonts w:ascii="Tahoma" w:hAnsi="Tahoma" w:cs="Tahoma"/>
        </w:rPr>
      </w:pPr>
      <w:r w:rsidRPr="00506707">
        <w:rPr>
          <w:rFonts w:ascii="Tahoma" w:hAnsi="Tahoma" w:cs="Tahoma"/>
          <w:b/>
          <w:bCs/>
        </w:rPr>
        <w:t>Titel</w:t>
      </w:r>
      <w:r>
        <w:rPr>
          <w:rFonts w:ascii="Tahoma" w:hAnsi="Tahoma" w:cs="Tahoma"/>
        </w:rPr>
        <w:br/>
        <w:t xml:space="preserve">Først hed vi sognemedhjælpere. Så blev det i </w:t>
      </w:r>
      <w:r w:rsidR="00506707">
        <w:rPr>
          <w:rFonts w:ascii="Tahoma" w:hAnsi="Tahoma" w:cs="Tahoma"/>
        </w:rPr>
        <w:t xml:space="preserve">officielle papirer </w:t>
      </w:r>
      <w:r>
        <w:rPr>
          <w:rFonts w:ascii="Tahoma" w:hAnsi="Tahoma" w:cs="Tahoma"/>
        </w:rPr>
        <w:t xml:space="preserve">til sognemedhjælpere/kirke- og kulturmedarbejdere. Fra </w:t>
      </w:r>
      <w:r w:rsidR="00506707">
        <w:rPr>
          <w:rFonts w:ascii="Tahoma" w:hAnsi="Tahoma" w:cs="Tahoma"/>
        </w:rPr>
        <w:t>1. april 2024 blev vores titel kirke- og kulturmedarbejder.</w:t>
      </w:r>
    </w:p>
    <w:p w14:paraId="3AF55D7C" w14:textId="32A0DED8" w:rsidR="0029395C" w:rsidRDefault="4FAC5BDB" w:rsidP="00506707">
      <w:pPr>
        <w:rPr>
          <w:rFonts w:ascii="Tahoma" w:hAnsi="Tahoma" w:cs="Tahoma"/>
        </w:rPr>
      </w:pPr>
      <w:r w:rsidRPr="39499964">
        <w:rPr>
          <w:rFonts w:ascii="Tahoma" w:hAnsi="Tahoma" w:cs="Tahoma"/>
          <w:b/>
          <w:bCs/>
        </w:rPr>
        <w:t>Mere i løn</w:t>
      </w:r>
      <w:r w:rsidR="00506707">
        <w:br/>
      </w:r>
      <w:r w:rsidR="1D40569E" w:rsidRPr="39499964">
        <w:rPr>
          <w:rFonts w:ascii="Tahoma" w:hAnsi="Tahoma" w:cs="Tahoma"/>
        </w:rPr>
        <w:t>1. april 2025 bortfald</w:t>
      </w:r>
      <w:r w:rsidRPr="39499964">
        <w:rPr>
          <w:rFonts w:ascii="Tahoma" w:hAnsi="Tahoma" w:cs="Tahoma"/>
        </w:rPr>
        <w:t>t</w:t>
      </w:r>
      <w:r w:rsidR="1D40569E" w:rsidRPr="39499964">
        <w:rPr>
          <w:rFonts w:ascii="Tahoma" w:hAnsi="Tahoma" w:cs="Tahoma"/>
        </w:rPr>
        <w:t xml:space="preserve"> fikspunkte</w:t>
      </w:r>
      <w:r w:rsidRPr="39499964">
        <w:rPr>
          <w:rFonts w:ascii="Tahoma" w:hAnsi="Tahoma" w:cs="Tahoma"/>
        </w:rPr>
        <w:t xml:space="preserve">t i begge løngrupper, og </w:t>
      </w:r>
      <w:proofErr w:type="spellStart"/>
      <w:r w:rsidRPr="39499964">
        <w:rPr>
          <w:rFonts w:ascii="Tahoma" w:hAnsi="Tahoma" w:cs="Tahoma"/>
        </w:rPr>
        <w:t>interval</w:t>
      </w:r>
      <w:r w:rsidR="627507AE" w:rsidRPr="39499964">
        <w:rPr>
          <w:rFonts w:ascii="Tahoma" w:hAnsi="Tahoma" w:cs="Tahoma"/>
        </w:rPr>
        <w:t>løn</w:t>
      </w:r>
      <w:r w:rsidR="39EA7F4D" w:rsidRPr="39499964">
        <w:rPr>
          <w:rFonts w:ascii="Tahoma" w:hAnsi="Tahoma" w:cs="Tahoma"/>
        </w:rPr>
        <w:t>s</w:t>
      </w:r>
      <w:r w:rsidRPr="39499964">
        <w:rPr>
          <w:rFonts w:ascii="Tahoma" w:hAnsi="Tahoma" w:cs="Tahoma"/>
        </w:rPr>
        <w:t>bunden</w:t>
      </w:r>
      <w:proofErr w:type="spellEnd"/>
      <w:r w:rsidRPr="39499964">
        <w:rPr>
          <w:rFonts w:ascii="Tahoma" w:hAnsi="Tahoma" w:cs="Tahoma"/>
        </w:rPr>
        <w:t xml:space="preserve"> blev hævet til samme niveau som det tidligere fikspunkt. Samtidig blev OK-tillægget hævet med 2.070 kr. om året.</w:t>
      </w:r>
    </w:p>
    <w:p w14:paraId="33EA9E26" w14:textId="59012B00" w:rsidR="00CC7234" w:rsidRDefault="00CC7234" w:rsidP="00506707">
      <w:pPr>
        <w:rPr>
          <w:rFonts w:ascii="Tahoma" w:hAnsi="Tahoma" w:cs="Tahoma"/>
        </w:rPr>
      </w:pPr>
      <w:r w:rsidRPr="00CC7234">
        <w:rPr>
          <w:rFonts w:ascii="Tahoma" w:hAnsi="Tahoma" w:cs="Tahoma"/>
          <w:b/>
          <w:bCs/>
        </w:rPr>
        <w:t>Pension</w:t>
      </w:r>
      <w:r w:rsidRPr="00CC7234">
        <w:rPr>
          <w:rFonts w:ascii="Tahoma" w:hAnsi="Tahoma" w:cs="Tahoma"/>
          <w:b/>
          <w:bCs/>
        </w:rPr>
        <w:br/>
      </w:r>
      <w:r>
        <w:rPr>
          <w:rFonts w:ascii="Tahoma" w:hAnsi="Tahoma" w:cs="Tahoma"/>
        </w:rPr>
        <w:t xml:space="preserve">1. april 2025 steg din pension fra 18,0 % til 18,4 %, og den blev mere fleksibel. </w:t>
      </w:r>
      <w:r w:rsidRPr="00CC7234">
        <w:rPr>
          <w:rFonts w:ascii="Tahoma" w:hAnsi="Tahoma" w:cs="Tahoma"/>
        </w:rPr>
        <w:t>Som noget nyt i din overenskomst kan du selv aftale med din arbejdsgiver, hvad der skal ske med den del af din pensionsindbetaling, der ligger over 15 procent.</w:t>
      </w:r>
      <w:r>
        <w:rPr>
          <w:rFonts w:ascii="Tahoma" w:hAnsi="Tahoma" w:cs="Tahoma"/>
        </w:rPr>
        <w:t xml:space="preserve"> </w:t>
      </w:r>
      <w:r w:rsidRPr="00CC7234">
        <w:rPr>
          <w:rFonts w:ascii="Tahoma" w:hAnsi="Tahoma" w:cs="Tahoma"/>
        </w:rPr>
        <w:t>Du har fire valgmuligheder:</w:t>
      </w:r>
    </w:p>
    <w:p w14:paraId="1978DF37" w14:textId="311B5178" w:rsidR="00CC7234" w:rsidRDefault="00CC7234" w:rsidP="00CC7234">
      <w:pPr>
        <w:pStyle w:val="Listeafsnit"/>
        <w:numPr>
          <w:ilvl w:val="0"/>
          <w:numId w:val="34"/>
        </w:numPr>
        <w:rPr>
          <w:rFonts w:ascii="Tahoma" w:hAnsi="Tahoma" w:cs="Tahoma"/>
        </w:rPr>
      </w:pPr>
      <w:r w:rsidRPr="00CC7234">
        <w:rPr>
          <w:rFonts w:ascii="Tahoma" w:hAnsi="Tahoma" w:cs="Tahoma"/>
        </w:rPr>
        <w:t>Behold dit nuværende pensionsbidrag (i så fald skal du ikke foretage dig noget)</w:t>
      </w:r>
    </w:p>
    <w:p w14:paraId="2FC2341D" w14:textId="4855F7CE" w:rsidR="00CC7234" w:rsidRDefault="00CC7234" w:rsidP="00CC7234">
      <w:pPr>
        <w:pStyle w:val="Listeafsnit"/>
        <w:numPr>
          <w:ilvl w:val="0"/>
          <w:numId w:val="34"/>
        </w:numPr>
        <w:rPr>
          <w:rFonts w:ascii="Tahoma" w:hAnsi="Tahoma" w:cs="Tahoma"/>
        </w:rPr>
      </w:pPr>
      <w:r w:rsidRPr="00CC7234">
        <w:rPr>
          <w:rFonts w:ascii="Tahoma" w:hAnsi="Tahoma" w:cs="Tahoma"/>
        </w:rPr>
        <w:t>Få beløbet som løn (hvis du har brug for pengene her og nu)</w:t>
      </w:r>
    </w:p>
    <w:p w14:paraId="26F034B7" w14:textId="682318EF" w:rsidR="00CC7234" w:rsidRDefault="00CC7234" w:rsidP="00CC7234">
      <w:pPr>
        <w:pStyle w:val="Listeafsnit"/>
        <w:numPr>
          <w:ilvl w:val="0"/>
          <w:numId w:val="34"/>
        </w:numPr>
        <w:rPr>
          <w:rFonts w:ascii="Tahoma" w:hAnsi="Tahoma" w:cs="Tahoma"/>
        </w:rPr>
      </w:pPr>
      <w:r w:rsidRPr="00CC7234">
        <w:rPr>
          <w:rFonts w:ascii="Tahoma" w:hAnsi="Tahoma" w:cs="Tahoma"/>
        </w:rPr>
        <w:t>Opspar i PFA Plus Fri (primært aktuelt, hvis du ikke skal bruge pengene de næste +5 år)</w:t>
      </w:r>
    </w:p>
    <w:p w14:paraId="120DB8A1" w14:textId="3370A692" w:rsidR="00CC7234" w:rsidRPr="00CC7234" w:rsidRDefault="00CC7234" w:rsidP="00CC7234">
      <w:pPr>
        <w:pStyle w:val="Listeafsnit"/>
        <w:numPr>
          <w:ilvl w:val="0"/>
          <w:numId w:val="34"/>
        </w:numPr>
        <w:rPr>
          <w:rFonts w:ascii="Tahoma" w:hAnsi="Tahoma" w:cs="Tahoma"/>
        </w:rPr>
      </w:pPr>
      <w:r w:rsidRPr="00CC7234">
        <w:rPr>
          <w:rFonts w:ascii="Tahoma" w:hAnsi="Tahoma" w:cs="Tahoma"/>
        </w:rPr>
        <w:t>En kombination af ovenstående (fx 2% til udbetaling som løn og 1,4% som opsparing)</w:t>
      </w:r>
    </w:p>
    <w:p w14:paraId="58EFB59B" w14:textId="77777777" w:rsidR="00465889" w:rsidRPr="00465889" w:rsidRDefault="0029395C" w:rsidP="00465889">
      <w:pPr>
        <w:rPr>
          <w:rFonts w:ascii="Tahoma" w:hAnsi="Tahoma" w:cs="Tahoma"/>
        </w:rPr>
      </w:pPr>
      <w:r w:rsidRPr="002D572E">
        <w:rPr>
          <w:rFonts w:ascii="Tahoma" w:hAnsi="Tahoma" w:cs="Tahoma"/>
          <w:b/>
          <w:bCs/>
        </w:rPr>
        <w:t>Medarbejdermøder</w:t>
      </w:r>
      <w:r w:rsidR="00465889">
        <w:rPr>
          <w:rFonts w:ascii="Tahoma" w:hAnsi="Tahoma" w:cs="Tahoma"/>
          <w:b/>
          <w:bCs/>
        </w:rPr>
        <w:br/>
      </w:r>
      <w:r w:rsidR="00465889" w:rsidRPr="00465889">
        <w:rPr>
          <w:rFonts w:ascii="Tahoma" w:hAnsi="Tahoma" w:cs="Tahoma"/>
        </w:rPr>
        <w:t>Ved overenskomstforhandlingerne i 2024 blev parterne enige om at indgå en ny aftale om medarbejdermøder i folkekirken, der skal sætte rammen om det gode samarbejde på folkekirkens arbejdspladser. </w:t>
      </w:r>
    </w:p>
    <w:p w14:paraId="7F083447" w14:textId="68E03B30" w:rsidR="00CC7234" w:rsidRDefault="7E6E768C" w:rsidP="00BA4E7D">
      <w:pPr>
        <w:rPr>
          <w:rFonts w:ascii="Tahoma" w:hAnsi="Tahoma" w:cs="Tahoma"/>
        </w:rPr>
      </w:pPr>
      <w:r w:rsidRPr="39499964">
        <w:rPr>
          <w:rFonts w:ascii="Tahoma" w:hAnsi="Tahoma" w:cs="Tahoma"/>
        </w:rPr>
        <w:t>Reglerne for afholdelse af medarbejdermøder er derfor blevet mere omfattende, og aftalen indeholder rammer for, hvorledes mødet skal holdes, krav til indhold, hvem der skal kontakte</w:t>
      </w:r>
      <w:r w:rsidR="6A99EE23" w:rsidRPr="39499964">
        <w:rPr>
          <w:rFonts w:ascii="Tahoma" w:hAnsi="Tahoma" w:cs="Tahoma"/>
        </w:rPr>
        <w:t>s</w:t>
      </w:r>
      <w:r w:rsidRPr="39499964">
        <w:rPr>
          <w:rFonts w:ascii="Tahoma" w:hAnsi="Tahoma" w:cs="Tahoma"/>
        </w:rPr>
        <w:t xml:space="preserve"> med videre. </w:t>
      </w:r>
    </w:p>
    <w:p w14:paraId="603E447A" w14:textId="65E18C39" w:rsidR="00465889" w:rsidRPr="00465889" w:rsidRDefault="00465889" w:rsidP="00BA4E7D">
      <w:pPr>
        <w:rPr>
          <w:rFonts w:ascii="Tahoma" w:hAnsi="Tahoma" w:cs="Tahoma"/>
        </w:rPr>
      </w:pPr>
      <w:r w:rsidRPr="00BE610B">
        <w:rPr>
          <w:rFonts w:ascii="Tahoma" w:hAnsi="Tahoma" w:cs="Tahoma"/>
        </w:rPr>
        <w:t>Reglerne gælder fra 1. oktober 2024. På generalforsamlingen vil vi kort fortælle om de nye ting og fortælle om muligheden for at deltage i informationsmøder rundt om i landet, hvor de nye regler gennemgås.</w:t>
      </w:r>
    </w:p>
    <w:p w14:paraId="65DBD00F" w14:textId="77777777" w:rsidR="00CC7234" w:rsidRDefault="00CC7234" w:rsidP="00CC7234">
      <w:pPr>
        <w:pBdr>
          <w:bottom w:val="single" w:sz="4" w:space="1" w:color="auto"/>
        </w:pBdr>
        <w:rPr>
          <w:rFonts w:ascii="Tahoma" w:hAnsi="Tahoma" w:cs="Tahoma"/>
        </w:rPr>
      </w:pPr>
    </w:p>
    <w:p w14:paraId="5B4FE4B6" w14:textId="77777777" w:rsidR="00CD13E8" w:rsidRDefault="24CDECCD" w:rsidP="39499964">
      <w:r w:rsidRPr="39499964">
        <w:rPr>
          <w:rFonts w:ascii="Tahoma" w:hAnsi="Tahoma" w:cs="Tahoma"/>
          <w:b/>
          <w:bCs/>
        </w:rPr>
        <w:t>Kursus i at være m</w:t>
      </w:r>
      <w:r w:rsidR="0694723A" w:rsidRPr="39499964">
        <w:rPr>
          <w:rFonts w:ascii="Tahoma" w:hAnsi="Tahoma" w:cs="Tahoma"/>
          <w:b/>
          <w:bCs/>
        </w:rPr>
        <w:t>edarbejderrepræsenta</w:t>
      </w:r>
      <w:r w:rsidRPr="39499964">
        <w:rPr>
          <w:rFonts w:ascii="Tahoma" w:hAnsi="Tahoma" w:cs="Tahoma"/>
          <w:b/>
          <w:bCs/>
        </w:rPr>
        <w:t>nt</w:t>
      </w:r>
      <w:r>
        <w:br/>
      </w:r>
      <w:r w:rsidR="1DE1E06B" w:rsidRPr="39499964">
        <w:rPr>
          <w:rFonts w:ascii="Tahoma" w:hAnsi="Tahoma" w:cs="Tahoma"/>
        </w:rPr>
        <w:t>Hvad skal en medarbejderrepræsentant</w:t>
      </w:r>
      <w:r w:rsidR="76CD59A5" w:rsidRPr="39499964">
        <w:rPr>
          <w:rFonts w:ascii="Tahoma" w:hAnsi="Tahoma" w:cs="Tahoma"/>
        </w:rPr>
        <w:t>? H</w:t>
      </w:r>
      <w:r w:rsidR="1DE1E06B" w:rsidRPr="39499964">
        <w:rPr>
          <w:rFonts w:ascii="Tahoma" w:hAnsi="Tahoma" w:cs="Tahoma"/>
        </w:rPr>
        <w:t>vad må en medarbejderrepræsentant</w:t>
      </w:r>
      <w:r w:rsidR="74CDA17F" w:rsidRPr="39499964">
        <w:rPr>
          <w:rFonts w:ascii="Tahoma" w:hAnsi="Tahoma" w:cs="Tahoma"/>
        </w:rPr>
        <w:t>? S</w:t>
      </w:r>
      <w:r w:rsidR="1DE1E06B" w:rsidRPr="39499964">
        <w:rPr>
          <w:rFonts w:ascii="Tahoma" w:hAnsi="Tahoma" w:cs="Tahoma"/>
        </w:rPr>
        <w:t>kal vi overhovedet vælge en medarbejderrepræsentant</w:t>
      </w:r>
      <w:r w:rsidR="61F9975D" w:rsidRPr="39499964">
        <w:rPr>
          <w:rFonts w:ascii="Tahoma" w:hAnsi="Tahoma" w:cs="Tahoma"/>
        </w:rPr>
        <w:t>?</w:t>
      </w:r>
    </w:p>
    <w:p w14:paraId="402EBC54" w14:textId="77777777" w:rsidR="00CD13E8" w:rsidRDefault="31EC1E07" w:rsidP="39499964">
      <w:pPr>
        <w:rPr>
          <w:rFonts w:ascii="Tahoma" w:hAnsi="Tahoma" w:cs="Tahoma"/>
        </w:rPr>
      </w:pPr>
      <w:r w:rsidRPr="39499964">
        <w:rPr>
          <w:rFonts w:ascii="Tahoma" w:hAnsi="Tahoma" w:cs="Tahoma"/>
        </w:rPr>
        <w:t>I hvert sogn i F</w:t>
      </w:r>
      <w:r w:rsidR="6CD9A783" w:rsidRPr="39499964">
        <w:rPr>
          <w:rFonts w:ascii="Tahoma" w:hAnsi="Tahoma" w:cs="Tahoma"/>
        </w:rPr>
        <w:t>olkekirken har de ansatte ret til at vælge en medarbejderrepræsentant. Det gør langt de fleste. Men der er st</w:t>
      </w:r>
      <w:r w:rsidR="390A8F43" w:rsidRPr="39499964">
        <w:rPr>
          <w:rFonts w:ascii="Tahoma" w:hAnsi="Tahoma" w:cs="Tahoma"/>
        </w:rPr>
        <w:t>o</w:t>
      </w:r>
      <w:r w:rsidR="6CD9A783" w:rsidRPr="39499964">
        <w:rPr>
          <w:rFonts w:ascii="Tahoma" w:hAnsi="Tahoma" w:cs="Tahoma"/>
        </w:rPr>
        <w:t>r usikkerhed om</w:t>
      </w:r>
      <w:r w:rsidR="09658B9F" w:rsidRPr="39499964">
        <w:rPr>
          <w:rFonts w:ascii="Tahoma" w:hAnsi="Tahoma" w:cs="Tahoma"/>
        </w:rPr>
        <w:t>,</w:t>
      </w:r>
      <w:r w:rsidR="6CD9A783" w:rsidRPr="39499964">
        <w:rPr>
          <w:rFonts w:ascii="Tahoma" w:hAnsi="Tahoma" w:cs="Tahoma"/>
        </w:rPr>
        <w:t xml:space="preserve"> hvad det </w:t>
      </w:r>
      <w:r w:rsidR="00FE327B">
        <w:rPr>
          <w:rFonts w:ascii="Tahoma" w:hAnsi="Tahoma" w:cs="Tahoma"/>
        </w:rPr>
        <w:t xml:space="preserve">er </w:t>
      </w:r>
      <w:r w:rsidR="404C3A9E" w:rsidRPr="39499964">
        <w:rPr>
          <w:rFonts w:ascii="Tahoma" w:hAnsi="Tahoma" w:cs="Tahoma"/>
        </w:rPr>
        <w:t xml:space="preserve">en </w:t>
      </w:r>
      <w:r w:rsidR="6CD9A783" w:rsidRPr="39499964">
        <w:rPr>
          <w:rFonts w:ascii="Tahoma" w:hAnsi="Tahoma" w:cs="Tahoma"/>
        </w:rPr>
        <w:t>medarbejderrepræsentant</w:t>
      </w:r>
      <w:r w:rsidR="427168F5" w:rsidRPr="39499964">
        <w:rPr>
          <w:rFonts w:ascii="Tahoma" w:hAnsi="Tahoma" w:cs="Tahoma"/>
        </w:rPr>
        <w:t xml:space="preserve"> så lige</w:t>
      </w:r>
      <w:r w:rsidR="6CD9A783" w:rsidRPr="39499964">
        <w:rPr>
          <w:rFonts w:ascii="Tahoma" w:hAnsi="Tahoma" w:cs="Tahoma"/>
        </w:rPr>
        <w:t xml:space="preserve"> skal.</w:t>
      </w:r>
      <w:r w:rsidR="00CD13E8">
        <w:t xml:space="preserve"> </w:t>
      </w:r>
      <w:r w:rsidR="7CF62A99" w:rsidRPr="39499964">
        <w:rPr>
          <w:rFonts w:ascii="Tahoma" w:hAnsi="Tahoma" w:cs="Tahoma"/>
        </w:rPr>
        <w:t xml:space="preserve">Derfor er </w:t>
      </w:r>
      <w:r w:rsidR="0C6BE0FD" w:rsidRPr="39499964">
        <w:rPr>
          <w:rFonts w:ascii="Tahoma" w:hAnsi="Tahoma" w:cs="Tahoma"/>
        </w:rPr>
        <w:t>F</w:t>
      </w:r>
      <w:r w:rsidR="7CF62A99" w:rsidRPr="39499964">
        <w:rPr>
          <w:rFonts w:ascii="Tahoma" w:hAnsi="Tahoma" w:cs="Tahoma"/>
        </w:rPr>
        <w:t>olkekirkens forskellig</w:t>
      </w:r>
      <w:r w:rsidR="2401D8B2" w:rsidRPr="39499964">
        <w:rPr>
          <w:rFonts w:ascii="Tahoma" w:hAnsi="Tahoma" w:cs="Tahoma"/>
        </w:rPr>
        <w:t>e</w:t>
      </w:r>
      <w:r w:rsidR="7CF62A99" w:rsidRPr="39499964">
        <w:rPr>
          <w:rFonts w:ascii="Tahoma" w:hAnsi="Tahoma" w:cs="Tahoma"/>
        </w:rPr>
        <w:t xml:space="preserve"> fagforeninger for kirkefunktionærer gået sammen om et webinar</w:t>
      </w:r>
      <w:r w:rsidR="4257D9C7" w:rsidRPr="39499964">
        <w:rPr>
          <w:rFonts w:ascii="Tahoma" w:hAnsi="Tahoma" w:cs="Tahoma"/>
        </w:rPr>
        <w:t>,</w:t>
      </w:r>
      <w:r w:rsidR="7CF62A99" w:rsidRPr="39499964">
        <w:rPr>
          <w:rFonts w:ascii="Tahoma" w:hAnsi="Tahoma" w:cs="Tahoma"/>
        </w:rPr>
        <w:t xml:space="preserve"> der gør landets medarbejderrepræsentanter klogere på</w:t>
      </w:r>
      <w:r w:rsidR="64C53913" w:rsidRPr="39499964">
        <w:rPr>
          <w:rFonts w:ascii="Tahoma" w:hAnsi="Tahoma" w:cs="Tahoma"/>
        </w:rPr>
        <w:t>,</w:t>
      </w:r>
      <w:r w:rsidR="7CF62A99" w:rsidRPr="39499964">
        <w:rPr>
          <w:rFonts w:ascii="Tahoma" w:hAnsi="Tahoma" w:cs="Tahoma"/>
        </w:rPr>
        <w:t xml:space="preserve"> hvad de kan, må og skal i den periode</w:t>
      </w:r>
      <w:r w:rsidR="51DBCB39" w:rsidRPr="39499964">
        <w:rPr>
          <w:rFonts w:ascii="Tahoma" w:hAnsi="Tahoma" w:cs="Tahoma"/>
        </w:rPr>
        <w:t>,</w:t>
      </w:r>
      <w:r w:rsidR="7CF62A99" w:rsidRPr="39499964">
        <w:rPr>
          <w:rFonts w:ascii="Tahoma" w:hAnsi="Tahoma" w:cs="Tahoma"/>
        </w:rPr>
        <w:t xml:space="preserve"> de er valgt.</w:t>
      </w:r>
    </w:p>
    <w:p w14:paraId="5FAC2A77" w14:textId="3E0425E6" w:rsidR="24CDECCD" w:rsidRPr="00CD13E8" w:rsidRDefault="0058788A" w:rsidP="39499964">
      <w:pPr>
        <w:rPr>
          <w:rFonts w:ascii="Tahoma" w:hAnsi="Tahoma" w:cs="Tahoma"/>
        </w:rPr>
      </w:pPr>
      <w:r w:rsidRPr="00CD13E8">
        <w:rPr>
          <w:rFonts w:ascii="Tahoma" w:hAnsi="Tahoma" w:cs="Tahoma"/>
        </w:rPr>
        <w:t>Webinaret løber over skærmene den 25. september kl. 9-11, og det er gratis at deltage.</w:t>
      </w:r>
      <w:r w:rsidRPr="00CD13E8">
        <w:br/>
      </w:r>
      <w:r w:rsidRPr="00CD13E8">
        <w:rPr>
          <w:rFonts w:ascii="Tahoma" w:hAnsi="Tahoma" w:cs="Tahoma"/>
        </w:rPr>
        <w:t>Underviserne på webinaret er Randi Anholm fra Kirkekultur.nu og Louise Røssell Wredstrøm fra 3F, den offentlige gruppe.</w:t>
      </w:r>
      <w:r w:rsidRPr="00CD13E8">
        <w:rPr>
          <w:rFonts w:ascii="Tahoma" w:hAnsi="Tahoma" w:cs="Tahoma"/>
        </w:rPr>
        <w:br/>
        <w:t>Invitation med tilmelding er klar ultimo juni</w:t>
      </w:r>
      <w:r w:rsidR="00FE327B" w:rsidRPr="00CD13E8">
        <w:rPr>
          <w:rFonts w:ascii="Tahoma" w:hAnsi="Tahoma" w:cs="Tahoma"/>
        </w:rPr>
        <w:t>, men sæt allerede nu kryds i din medarbejderrepræsentants kalender.</w:t>
      </w:r>
    </w:p>
    <w:p w14:paraId="303DAAFA" w14:textId="33EE3438" w:rsidR="00CD13E8" w:rsidRDefault="00CD13E8" w:rsidP="00D60FF1">
      <w:pPr>
        <w:pBdr>
          <w:bottom w:val="single" w:sz="4" w:space="1" w:color="auto"/>
        </w:pBdr>
        <w:rPr>
          <w:rFonts w:ascii="Tahoma" w:hAnsi="Tahoma" w:cs="Tahoma"/>
          <w:b/>
        </w:rPr>
      </w:pPr>
    </w:p>
    <w:p w14:paraId="496D6455" w14:textId="36D54ED2" w:rsidR="00703E37" w:rsidRDefault="008900AE" w:rsidP="00703E37">
      <w:pPr>
        <w:rPr>
          <w:rFonts w:ascii="Tahoma" w:hAnsi="Tahoma" w:cs="Tahoma"/>
        </w:rPr>
      </w:pPr>
      <w:r w:rsidRPr="00BD17A1">
        <w:rPr>
          <w:rFonts w:ascii="Tahoma" w:hAnsi="Tahoma" w:cs="Tahoma"/>
          <w:b/>
        </w:rPr>
        <w:t>Tillidsrepræsentanter</w:t>
      </w:r>
      <w:r w:rsidR="00BD17A1" w:rsidRPr="00BD17A1">
        <w:rPr>
          <w:rFonts w:ascii="Tahoma" w:hAnsi="Tahoma" w:cs="Tahoma"/>
          <w:b/>
        </w:rPr>
        <w:br/>
      </w:r>
      <w:r w:rsidR="00BD17A1">
        <w:rPr>
          <w:rFonts w:ascii="Tahoma" w:hAnsi="Tahoma" w:cs="Tahoma"/>
          <w:bCs/>
        </w:rPr>
        <w:t xml:space="preserve">Når vi runder 1. januar i et ulige år, træder nye TR til og virker to år frem. Det har været en glæde at opleve, hvordan der blev fundet TR i alle landets ti stifter, om end der godt kunne være flere i nogle af dem. Man må vælge en TR </w:t>
      </w:r>
      <w:r w:rsidR="00BD17A1">
        <w:rPr>
          <w:rFonts w:ascii="Tahoma" w:hAnsi="Tahoma" w:cs="Tahoma"/>
        </w:rPr>
        <w:t>for hver påbegyndt 30 ansatte. Ved årets generalforsamling vil der være mulighed for at hilse på næsten alle.</w:t>
      </w:r>
    </w:p>
    <w:p w14:paraId="7367922E" w14:textId="62AAF296" w:rsidR="00BD17A1" w:rsidRDefault="00BD17A1" w:rsidP="00703E37">
      <w:pPr>
        <w:rPr>
          <w:rFonts w:ascii="Tahoma" w:hAnsi="Tahoma" w:cs="Tahoma"/>
          <w:bCs/>
        </w:rPr>
      </w:pPr>
      <w:r>
        <w:rPr>
          <w:rFonts w:ascii="Tahoma" w:hAnsi="Tahoma" w:cs="Tahoma"/>
          <w:bCs/>
        </w:rPr>
        <w:t xml:space="preserve">TR er en af de ting, der adskiller en rigtig fagforening fra en gul fagforening. Vi kan aldrig nogen sinde konkurrere på prisen, for det koster at have f.eks. et TR-system, der skal uddannes og støttes af fagforeningens ansatte. For pengene får medlemmerne </w:t>
      </w:r>
      <w:r w:rsidR="00067851">
        <w:rPr>
          <w:rFonts w:ascii="Tahoma" w:hAnsi="Tahoma" w:cs="Tahoma"/>
          <w:bCs/>
        </w:rPr>
        <w:t xml:space="preserve">rådgivning i fredstid og faglig og moralsk støtte, når konflikten banker på døren. </w:t>
      </w:r>
    </w:p>
    <w:p w14:paraId="03C400C8" w14:textId="0C2AB032" w:rsidR="00D60FF1" w:rsidRPr="00D60FF1" w:rsidRDefault="462C21F5" w:rsidP="39499964">
      <w:pPr>
        <w:rPr>
          <w:rFonts w:ascii="Tahoma" w:hAnsi="Tahoma" w:cs="Tahoma"/>
          <w:bCs/>
        </w:rPr>
      </w:pPr>
      <w:r w:rsidRPr="39499964">
        <w:rPr>
          <w:rFonts w:ascii="Tahoma" w:hAnsi="Tahoma" w:cs="Tahoma"/>
        </w:rPr>
        <w:t>Tak til alle TR for engagement i medlemmerne og trofasthed overfor Kirkekultur.nu!</w:t>
      </w:r>
    </w:p>
    <w:p w14:paraId="20F56216" w14:textId="77777777" w:rsidR="00D60FF1" w:rsidRDefault="00D60FF1" w:rsidP="00D60FF1">
      <w:pPr>
        <w:jc w:val="center"/>
        <w:rPr>
          <w:rFonts w:ascii="Tahoma" w:hAnsi="Tahoma" w:cs="Tahoma"/>
          <w:b/>
          <w:bCs/>
        </w:rPr>
      </w:pPr>
      <w:r w:rsidRPr="00646F53">
        <w:rPr>
          <w:rFonts w:ascii="Tahoma" w:hAnsi="Tahoma" w:cs="Tahoma"/>
          <w:bCs/>
          <w:noProof/>
        </w:rPr>
        <w:drawing>
          <wp:inline distT="0" distB="0" distL="0" distR="0" wp14:anchorId="0B87BFF4" wp14:editId="10F5A81A">
            <wp:extent cx="2263140" cy="2337955"/>
            <wp:effectExtent l="0" t="0" r="3810" b="5715"/>
            <wp:docPr id="445366394" name="Billede 1" descr="Et billede, der indeholder tekst, clipart, kort, illustration/afbildning&#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366394" name="Billede 1" descr="Et billede, der indeholder tekst, clipart, kort, illustration/afbildning&#10;&#10;Indhold genereret af kunstig intelligens kan være forker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653" cy="2361212"/>
                    </a:xfrm>
                    <a:prstGeom prst="rect">
                      <a:avLst/>
                    </a:prstGeom>
                  </pic:spPr>
                </pic:pic>
              </a:graphicData>
            </a:graphic>
          </wp:inline>
        </w:drawing>
      </w:r>
    </w:p>
    <w:p w14:paraId="3FB44964" w14:textId="78383FD2" w:rsidR="00575671" w:rsidRPr="00D60FF1" w:rsidRDefault="462C21F5" w:rsidP="00D60FF1">
      <w:pPr>
        <w:rPr>
          <w:rFonts w:ascii="Tahoma" w:hAnsi="Tahoma" w:cs="Tahoma"/>
          <w:b/>
          <w:bCs/>
        </w:rPr>
      </w:pPr>
      <w:r w:rsidRPr="39499964">
        <w:rPr>
          <w:rFonts w:ascii="Tahoma" w:hAnsi="Tahoma" w:cs="Tahoma"/>
          <w:b/>
          <w:bCs/>
        </w:rPr>
        <w:t>Stiftsrepræsentanter</w:t>
      </w:r>
      <w:r w:rsidR="720A0ADD" w:rsidRPr="39499964">
        <w:rPr>
          <w:rFonts w:ascii="Tahoma" w:hAnsi="Tahoma" w:cs="Tahoma"/>
          <w:b/>
          <w:bCs/>
        </w:rPr>
        <w:t>, erfagrupper og stiftspuljen</w:t>
      </w:r>
      <w:r w:rsidR="00D60FF1">
        <w:rPr>
          <w:rFonts w:ascii="Tahoma" w:hAnsi="Tahoma" w:cs="Tahoma"/>
          <w:b/>
        </w:rPr>
        <w:br/>
      </w:r>
      <w:r w:rsidR="325E8857" w:rsidRPr="39499964">
        <w:rPr>
          <w:rFonts w:ascii="Tahoma" w:hAnsi="Tahoma" w:cs="Tahoma"/>
        </w:rPr>
        <w:t xml:space="preserve">Vi kender ikke andre fagforeninger, der har det, men vi er glade for at have opfundet </w:t>
      </w:r>
      <w:r w:rsidR="720A0ADD" w:rsidRPr="39499964">
        <w:rPr>
          <w:rFonts w:ascii="Tahoma" w:hAnsi="Tahoma" w:cs="Tahoma"/>
        </w:rPr>
        <w:lastRenderedPageBreak/>
        <w:t xml:space="preserve">ordningen med stiftsrepræsentanter. Vi kalder dem sekretariatets forlængede arm. Det er stiftsrepræsentanten, der har blik for nye ansatte og ofte hører om barsel, sygdom og pensionering før sekretariatet. </w:t>
      </w:r>
    </w:p>
    <w:p w14:paraId="0BC24B50" w14:textId="0E35FC16" w:rsidR="00646F53" w:rsidRDefault="00646F53" w:rsidP="00703E37">
      <w:pPr>
        <w:rPr>
          <w:rFonts w:ascii="Tahoma" w:hAnsi="Tahoma" w:cs="Tahoma"/>
          <w:bCs/>
        </w:rPr>
      </w:pPr>
      <w:r>
        <w:rPr>
          <w:rFonts w:ascii="Tahoma" w:hAnsi="Tahoma" w:cs="Tahoma"/>
          <w:bCs/>
        </w:rPr>
        <w:t>For et år siden introducerede vi ERFA-Danmarkskortet, hvor alle kirke- og</w:t>
      </w:r>
      <w:r w:rsidR="00CD13E8">
        <w:rPr>
          <w:rFonts w:ascii="Tahoma" w:hAnsi="Tahoma" w:cs="Tahoma"/>
          <w:bCs/>
        </w:rPr>
        <w:t xml:space="preserve"> </w:t>
      </w:r>
      <w:r>
        <w:rPr>
          <w:rFonts w:ascii="Tahoma" w:hAnsi="Tahoma" w:cs="Tahoma"/>
          <w:bCs/>
        </w:rPr>
        <w:t xml:space="preserve">kulturmedarbejdere kan se, </w:t>
      </w:r>
      <w:proofErr w:type="spellStart"/>
      <w:r>
        <w:rPr>
          <w:rFonts w:ascii="Tahoma" w:hAnsi="Tahoma" w:cs="Tahoma"/>
          <w:bCs/>
        </w:rPr>
        <w:t>hvilkenerfagruppe</w:t>
      </w:r>
      <w:proofErr w:type="spellEnd"/>
      <w:r>
        <w:rPr>
          <w:rFonts w:ascii="Tahoma" w:hAnsi="Tahoma" w:cs="Tahoma"/>
          <w:bCs/>
        </w:rPr>
        <w:t xml:space="preserve">, de hører hjemme i. </w:t>
      </w:r>
      <w:r w:rsidR="00C37B93">
        <w:rPr>
          <w:rFonts w:ascii="Tahoma" w:hAnsi="Tahoma" w:cs="Tahoma"/>
          <w:bCs/>
        </w:rPr>
        <w:t xml:space="preserve">Se mere på hjemmesiden. </w:t>
      </w:r>
      <w:r>
        <w:rPr>
          <w:rFonts w:ascii="Tahoma" w:hAnsi="Tahoma" w:cs="Tahoma"/>
          <w:bCs/>
        </w:rPr>
        <w:t>I erfagruppen kan man tale med lokale</w:t>
      </w:r>
      <w:r w:rsidR="00CD13E8">
        <w:rPr>
          <w:rFonts w:ascii="Tahoma" w:hAnsi="Tahoma" w:cs="Tahoma"/>
          <w:bCs/>
        </w:rPr>
        <w:t xml:space="preserve"> </w:t>
      </w:r>
      <w:r>
        <w:rPr>
          <w:rFonts w:ascii="Tahoma" w:hAnsi="Tahoma" w:cs="Tahoma"/>
          <w:bCs/>
        </w:rPr>
        <w:t>kollegaer om arbejdet, udfordringer i</w:t>
      </w:r>
      <w:r w:rsidR="00CD13E8">
        <w:rPr>
          <w:rFonts w:ascii="Tahoma" w:hAnsi="Tahoma" w:cs="Tahoma"/>
          <w:bCs/>
        </w:rPr>
        <w:t xml:space="preserve"> </w:t>
      </w:r>
      <w:r>
        <w:rPr>
          <w:rFonts w:ascii="Tahoma" w:hAnsi="Tahoma" w:cs="Tahoma"/>
          <w:bCs/>
        </w:rPr>
        <w:t>ansættelsen, få nye ideer, finde på ting sammen og meget mere.</w:t>
      </w:r>
    </w:p>
    <w:p w14:paraId="5EF53115" w14:textId="55D85EDB" w:rsidR="00103759" w:rsidRPr="00CD13E8" w:rsidRDefault="720A0ADD" w:rsidP="00703E37">
      <w:pPr>
        <w:rPr>
          <w:rFonts w:ascii="Tahoma" w:hAnsi="Tahoma" w:cs="Tahoma"/>
        </w:rPr>
      </w:pPr>
      <w:r w:rsidRPr="39499964">
        <w:rPr>
          <w:rFonts w:ascii="Tahoma" w:hAnsi="Tahoma" w:cs="Tahoma"/>
        </w:rPr>
        <w:t>Stiftspuljen eksisterer fortsat</w:t>
      </w:r>
      <w:r w:rsidR="1BC7876D" w:rsidRPr="39499964">
        <w:rPr>
          <w:rFonts w:ascii="Tahoma" w:hAnsi="Tahoma" w:cs="Tahoma"/>
        </w:rPr>
        <w:t>. Hvert stift (læs: stiftsrepræsentant) har mulighed for at</w:t>
      </w:r>
      <w:r w:rsidR="00CD13E8">
        <w:rPr>
          <w:rFonts w:ascii="Tahoma" w:hAnsi="Tahoma" w:cs="Tahoma"/>
        </w:rPr>
        <w:t xml:space="preserve"> </w:t>
      </w:r>
      <w:r w:rsidR="1BC7876D" w:rsidRPr="39499964">
        <w:rPr>
          <w:rFonts w:ascii="Tahoma" w:hAnsi="Tahoma" w:cs="Tahoma"/>
        </w:rPr>
        <w:t>søge 6.000 kr. om året</w:t>
      </w:r>
      <w:r w:rsidR="00CD13E8">
        <w:t xml:space="preserve"> </w:t>
      </w:r>
      <w:r w:rsidR="1BC7876D" w:rsidRPr="39499964">
        <w:rPr>
          <w:rFonts w:ascii="Tahoma" w:hAnsi="Tahoma" w:cs="Tahoma"/>
        </w:rPr>
        <w:t>til et arrangement, der binder stiftets</w:t>
      </w:r>
      <w:r w:rsidR="00CD13E8">
        <w:t xml:space="preserve"> </w:t>
      </w:r>
      <w:r w:rsidR="1BC7876D" w:rsidRPr="39499964">
        <w:rPr>
          <w:rFonts w:ascii="Tahoma" w:hAnsi="Tahoma" w:cs="Tahoma"/>
        </w:rPr>
        <w:t>kirke- og kulturmedarbejdere sammen.</w:t>
      </w:r>
      <w:r w:rsidR="00CD13E8">
        <w:t xml:space="preserve"> </w:t>
      </w:r>
      <w:r w:rsidR="1BC7876D" w:rsidRPr="39499964">
        <w:rPr>
          <w:rFonts w:ascii="Tahoma" w:hAnsi="Tahoma" w:cs="Tahoma"/>
        </w:rPr>
        <w:t xml:space="preserve">Send en mail </w:t>
      </w:r>
      <w:r w:rsidR="1DF56DE1" w:rsidRPr="39499964">
        <w:rPr>
          <w:rFonts w:ascii="Tahoma" w:hAnsi="Tahoma" w:cs="Tahoma"/>
        </w:rPr>
        <w:t xml:space="preserve">til </w:t>
      </w:r>
      <w:r w:rsidR="1BC7876D" w:rsidRPr="39499964">
        <w:rPr>
          <w:rFonts w:ascii="Tahoma" w:hAnsi="Tahoma" w:cs="Tahoma"/>
        </w:rPr>
        <w:t>formanden og forvent</w:t>
      </w:r>
      <w:r w:rsidR="00CD13E8">
        <w:t xml:space="preserve"> </w:t>
      </w:r>
      <w:r w:rsidR="1BC7876D" w:rsidRPr="39499964">
        <w:rPr>
          <w:rFonts w:ascii="Tahoma" w:hAnsi="Tahoma" w:cs="Tahoma"/>
        </w:rPr>
        <w:t xml:space="preserve">hurtigt svar fra bestyrelsen. </w:t>
      </w:r>
      <w:r w:rsidR="31F2FCD5" w:rsidRPr="39499964">
        <w:rPr>
          <w:rFonts w:ascii="Tahoma" w:hAnsi="Tahoma" w:cs="Tahoma"/>
        </w:rPr>
        <w:t xml:space="preserve">I 2024 er </w:t>
      </w:r>
      <w:r w:rsidR="00103759">
        <w:rPr>
          <w:rFonts w:ascii="Tahoma" w:hAnsi="Tahoma" w:cs="Tahoma"/>
        </w:rPr>
        <w:br/>
      </w:r>
      <w:r w:rsidR="31F2FCD5" w:rsidRPr="39499964">
        <w:rPr>
          <w:rFonts w:ascii="Tahoma" w:hAnsi="Tahoma" w:cs="Tahoma"/>
        </w:rPr>
        <w:t>der brugt</w:t>
      </w:r>
      <w:r w:rsidR="1BC7876D" w:rsidRPr="39499964">
        <w:rPr>
          <w:rFonts w:ascii="Tahoma" w:hAnsi="Tahoma" w:cs="Tahoma"/>
        </w:rPr>
        <w:t xml:space="preserve"> </w:t>
      </w:r>
      <w:r w:rsidR="4F44FFBD" w:rsidRPr="39499964">
        <w:rPr>
          <w:rFonts w:ascii="Tahoma" w:hAnsi="Tahoma" w:cs="Tahoma"/>
        </w:rPr>
        <w:t>24</w:t>
      </w:r>
      <w:r w:rsidR="00103759">
        <w:rPr>
          <w:rFonts w:ascii="Tahoma" w:hAnsi="Tahoma" w:cs="Tahoma"/>
        </w:rPr>
        <w:t>.</w:t>
      </w:r>
      <w:r w:rsidR="4F44FFBD" w:rsidRPr="39499964">
        <w:rPr>
          <w:rFonts w:ascii="Tahoma" w:hAnsi="Tahoma" w:cs="Tahoma"/>
        </w:rPr>
        <w:t>685</w:t>
      </w:r>
      <w:r w:rsidR="1BC7876D" w:rsidRPr="39499964">
        <w:rPr>
          <w:rFonts w:ascii="Tahoma" w:hAnsi="Tahoma" w:cs="Tahoma"/>
        </w:rPr>
        <w:t xml:space="preserve"> kr.</w:t>
      </w:r>
    </w:p>
    <w:tbl>
      <w:tblPr>
        <w:tblStyle w:val="Tabel-Gitter"/>
        <w:tblW w:w="10006" w:type="dxa"/>
        <w:tblLook w:val="04A0" w:firstRow="1" w:lastRow="0" w:firstColumn="1" w:lastColumn="0" w:noHBand="0" w:noVBand="1"/>
      </w:tblPr>
      <w:tblGrid>
        <w:gridCol w:w="3339"/>
        <w:gridCol w:w="3339"/>
        <w:gridCol w:w="3328"/>
      </w:tblGrid>
      <w:tr w:rsidR="00727F98" w14:paraId="4DA41229" w14:textId="77777777" w:rsidTr="39499964">
        <w:tc>
          <w:tcPr>
            <w:tcW w:w="3339" w:type="dxa"/>
          </w:tcPr>
          <w:p w14:paraId="7C96582E" w14:textId="77777777" w:rsidR="00727F98" w:rsidRPr="007124A5" w:rsidRDefault="00727F98" w:rsidP="00DC552B">
            <w:pPr>
              <w:jc w:val="center"/>
              <w:rPr>
                <w:rFonts w:ascii="Tahoma" w:hAnsi="Tahoma" w:cs="Tahoma"/>
                <w:b/>
              </w:rPr>
            </w:pPr>
            <w:r w:rsidRPr="007124A5">
              <w:rPr>
                <w:rFonts w:ascii="Tahoma" w:hAnsi="Tahoma" w:cs="Tahoma"/>
                <w:b/>
              </w:rPr>
              <w:t>Stift</w:t>
            </w:r>
          </w:p>
        </w:tc>
        <w:tc>
          <w:tcPr>
            <w:tcW w:w="3339" w:type="dxa"/>
          </w:tcPr>
          <w:p w14:paraId="2EC1E29C" w14:textId="77777777" w:rsidR="00727F98" w:rsidRDefault="00727F98" w:rsidP="00DC552B">
            <w:pPr>
              <w:jc w:val="center"/>
              <w:rPr>
                <w:rFonts w:ascii="Tahoma" w:hAnsi="Tahoma" w:cs="Tahoma"/>
              </w:rPr>
            </w:pPr>
            <w:r w:rsidRPr="007124A5">
              <w:rPr>
                <w:rFonts w:ascii="Tahoma" w:hAnsi="Tahoma" w:cs="Tahoma"/>
                <w:b/>
              </w:rPr>
              <w:t>Tillidsrepræsentant</w:t>
            </w:r>
          </w:p>
        </w:tc>
        <w:tc>
          <w:tcPr>
            <w:tcW w:w="3328" w:type="dxa"/>
          </w:tcPr>
          <w:p w14:paraId="5F1F44ED" w14:textId="77777777" w:rsidR="00727F98" w:rsidRDefault="00727F98" w:rsidP="00DC552B">
            <w:pPr>
              <w:jc w:val="center"/>
              <w:rPr>
                <w:rFonts w:ascii="Tahoma" w:hAnsi="Tahoma" w:cs="Tahoma"/>
              </w:rPr>
            </w:pPr>
            <w:r w:rsidRPr="007124A5">
              <w:rPr>
                <w:rFonts w:ascii="Tahoma" w:hAnsi="Tahoma" w:cs="Tahoma"/>
                <w:b/>
              </w:rPr>
              <w:t>Stiftsrepræsentant</w:t>
            </w:r>
          </w:p>
        </w:tc>
      </w:tr>
      <w:tr w:rsidR="00727F98" w14:paraId="35BF98EA" w14:textId="77777777" w:rsidTr="39499964">
        <w:tc>
          <w:tcPr>
            <w:tcW w:w="3339" w:type="dxa"/>
          </w:tcPr>
          <w:p w14:paraId="2A599579" w14:textId="77777777" w:rsidR="00727F98" w:rsidRPr="00DA571E" w:rsidRDefault="00727F98" w:rsidP="00DC552B">
            <w:pPr>
              <w:jc w:val="center"/>
              <w:rPr>
                <w:rStyle w:val="Strk"/>
                <w:rFonts w:ascii="Tahoma" w:hAnsi="Tahoma" w:cs="Tahoma"/>
                <w:b w:val="0"/>
                <w:bCs w:val="0"/>
              </w:rPr>
            </w:pPr>
            <w:r w:rsidRPr="007124A5">
              <w:rPr>
                <w:rFonts w:ascii="Tahoma" w:hAnsi="Tahoma" w:cs="Tahoma"/>
                <w:b/>
              </w:rPr>
              <w:t>Fyens</w:t>
            </w:r>
          </w:p>
        </w:tc>
        <w:tc>
          <w:tcPr>
            <w:tcW w:w="3339" w:type="dxa"/>
          </w:tcPr>
          <w:p w14:paraId="196A9894" w14:textId="77777777" w:rsidR="00BD17A1" w:rsidRPr="00BD17A1" w:rsidRDefault="00BD17A1" w:rsidP="00DC552B">
            <w:pPr>
              <w:jc w:val="center"/>
              <w:rPr>
                <w:rStyle w:val="Strk"/>
                <w:rFonts w:ascii="Tahoma" w:hAnsi="Tahoma" w:cs="Tahoma"/>
                <w:b w:val="0"/>
                <w:bCs w:val="0"/>
              </w:rPr>
            </w:pPr>
            <w:r w:rsidRPr="00BD17A1">
              <w:rPr>
                <w:rStyle w:val="Strk"/>
                <w:rFonts w:ascii="Tahoma" w:hAnsi="Tahoma" w:cs="Tahoma"/>
                <w:b w:val="0"/>
                <w:bCs w:val="0"/>
              </w:rPr>
              <w:t>Heidi M. Jensen</w:t>
            </w:r>
          </w:p>
          <w:p w14:paraId="49C80FFC" w14:textId="787E1EA5" w:rsidR="00727F98" w:rsidRPr="00DA571E" w:rsidRDefault="00727F98" w:rsidP="00DC552B">
            <w:pPr>
              <w:jc w:val="center"/>
              <w:rPr>
                <w:rStyle w:val="Strk"/>
                <w:rFonts w:ascii="Tahoma" w:hAnsi="Tahoma" w:cs="Tahoma"/>
                <w:b w:val="0"/>
                <w:bCs w:val="0"/>
              </w:rPr>
            </w:pPr>
            <w:r w:rsidRPr="00DA571E">
              <w:rPr>
                <w:rStyle w:val="Strk"/>
                <w:rFonts w:ascii="Tahoma" w:hAnsi="Tahoma" w:cs="Tahoma"/>
                <w:b w:val="0"/>
                <w:bCs w:val="0"/>
              </w:rPr>
              <w:t>K</w:t>
            </w:r>
            <w:r>
              <w:rPr>
                <w:rStyle w:val="Strk"/>
                <w:rFonts w:ascii="Tahoma" w:hAnsi="Tahoma" w:cs="Tahoma"/>
                <w:b w:val="0"/>
                <w:bCs w:val="0"/>
              </w:rPr>
              <w:t>irsten Saaugaard</w:t>
            </w:r>
          </w:p>
          <w:p w14:paraId="1B1A05E6" w14:textId="77777777" w:rsidR="00727F98" w:rsidRDefault="00727F98" w:rsidP="00DC552B">
            <w:pPr>
              <w:jc w:val="center"/>
              <w:rPr>
                <w:rFonts w:ascii="Tahoma" w:hAnsi="Tahoma" w:cs="Tahoma"/>
              </w:rPr>
            </w:pPr>
          </w:p>
        </w:tc>
        <w:tc>
          <w:tcPr>
            <w:tcW w:w="3328" w:type="dxa"/>
          </w:tcPr>
          <w:p w14:paraId="506109BE" w14:textId="3C02A596" w:rsidR="00727F98" w:rsidRDefault="00BD17A1" w:rsidP="00DC552B">
            <w:pPr>
              <w:jc w:val="center"/>
              <w:rPr>
                <w:rFonts w:ascii="Tahoma" w:hAnsi="Tahoma" w:cs="Tahoma"/>
              </w:rPr>
            </w:pPr>
            <w:r w:rsidRPr="00BD17A1">
              <w:rPr>
                <w:rFonts w:ascii="Tahoma" w:hAnsi="Tahoma" w:cs="Tahoma"/>
              </w:rPr>
              <w:t>Dorthe Wortmann</w:t>
            </w:r>
          </w:p>
        </w:tc>
      </w:tr>
      <w:tr w:rsidR="00727F98" w14:paraId="1E0F814B" w14:textId="77777777" w:rsidTr="39499964">
        <w:tc>
          <w:tcPr>
            <w:tcW w:w="3339" w:type="dxa"/>
          </w:tcPr>
          <w:p w14:paraId="125A0926" w14:textId="77777777" w:rsidR="00727F98" w:rsidRDefault="00727F98" w:rsidP="00B601D8">
            <w:pPr>
              <w:jc w:val="center"/>
              <w:rPr>
                <w:rStyle w:val="Strk"/>
                <w:rFonts w:ascii="Tahoma" w:hAnsi="Tahoma" w:cs="Tahoma"/>
                <w:b w:val="0"/>
                <w:bCs w:val="0"/>
              </w:rPr>
            </w:pPr>
            <w:r w:rsidRPr="007124A5">
              <w:rPr>
                <w:rFonts w:ascii="Tahoma" w:hAnsi="Tahoma" w:cs="Tahoma"/>
                <w:b/>
              </w:rPr>
              <w:t>Haderslev</w:t>
            </w:r>
          </w:p>
        </w:tc>
        <w:tc>
          <w:tcPr>
            <w:tcW w:w="3339" w:type="dxa"/>
          </w:tcPr>
          <w:p w14:paraId="231DBCDD" w14:textId="77777777" w:rsidR="00727F98" w:rsidRPr="00DA571E" w:rsidRDefault="00727F98" w:rsidP="00DC552B">
            <w:pPr>
              <w:rPr>
                <w:rStyle w:val="Strk"/>
                <w:rFonts w:ascii="Tahoma" w:hAnsi="Tahoma" w:cs="Tahoma"/>
                <w:b w:val="0"/>
                <w:bCs w:val="0"/>
              </w:rPr>
            </w:pPr>
            <w:r>
              <w:rPr>
                <w:rStyle w:val="Strk"/>
                <w:rFonts w:ascii="Tahoma" w:hAnsi="Tahoma" w:cs="Tahoma"/>
                <w:b w:val="0"/>
                <w:bCs w:val="0"/>
              </w:rPr>
              <w:t>Hanne Boström-Petersen</w:t>
            </w:r>
          </w:p>
        </w:tc>
        <w:tc>
          <w:tcPr>
            <w:tcW w:w="3328" w:type="dxa"/>
          </w:tcPr>
          <w:p w14:paraId="46E33DC1" w14:textId="77777777" w:rsidR="00727F98" w:rsidRDefault="00727F98" w:rsidP="00DC552B">
            <w:pPr>
              <w:jc w:val="center"/>
              <w:rPr>
                <w:rFonts w:ascii="Tahoma" w:hAnsi="Tahoma" w:cs="Tahoma"/>
              </w:rPr>
            </w:pPr>
            <w:r>
              <w:rPr>
                <w:rFonts w:ascii="Tahoma" w:hAnsi="Tahoma" w:cs="Tahoma"/>
              </w:rPr>
              <w:t>Merete Buhl</w:t>
            </w:r>
          </w:p>
          <w:p w14:paraId="16C4FC4B" w14:textId="77777777" w:rsidR="00727F98" w:rsidRDefault="00727F98" w:rsidP="00DC552B">
            <w:pPr>
              <w:jc w:val="center"/>
              <w:rPr>
                <w:rFonts w:ascii="Tahoma" w:hAnsi="Tahoma" w:cs="Tahoma"/>
              </w:rPr>
            </w:pPr>
            <w:r>
              <w:rPr>
                <w:rFonts w:ascii="Tahoma" w:hAnsi="Tahoma" w:cs="Tahoma"/>
              </w:rPr>
              <w:t xml:space="preserve">Mettelene </w:t>
            </w:r>
            <w:proofErr w:type="spellStart"/>
            <w:r>
              <w:rPr>
                <w:rFonts w:ascii="Tahoma" w:hAnsi="Tahoma" w:cs="Tahoma"/>
              </w:rPr>
              <w:t>Stervbo</w:t>
            </w:r>
            <w:proofErr w:type="spellEnd"/>
            <w:r>
              <w:rPr>
                <w:rFonts w:ascii="Tahoma" w:hAnsi="Tahoma" w:cs="Tahoma"/>
              </w:rPr>
              <w:t>-Kristensen</w:t>
            </w:r>
          </w:p>
        </w:tc>
      </w:tr>
      <w:tr w:rsidR="00727F98" w14:paraId="10663992" w14:textId="77777777" w:rsidTr="39499964">
        <w:tc>
          <w:tcPr>
            <w:tcW w:w="3339" w:type="dxa"/>
          </w:tcPr>
          <w:p w14:paraId="53DFEEFD" w14:textId="77777777" w:rsidR="00727F98" w:rsidRPr="00156ED7" w:rsidRDefault="00727F98" w:rsidP="00DC552B">
            <w:pPr>
              <w:jc w:val="center"/>
              <w:rPr>
                <w:rFonts w:ascii="Tahoma" w:eastAsia="Times New Roman" w:hAnsi="Tahoma" w:cs="Tahoma"/>
              </w:rPr>
            </w:pPr>
            <w:r w:rsidRPr="007124A5">
              <w:rPr>
                <w:rFonts w:ascii="Tahoma" w:hAnsi="Tahoma" w:cs="Tahoma"/>
                <w:b/>
              </w:rPr>
              <w:t>Helsingør</w:t>
            </w:r>
          </w:p>
        </w:tc>
        <w:tc>
          <w:tcPr>
            <w:tcW w:w="3339" w:type="dxa"/>
          </w:tcPr>
          <w:p w14:paraId="312E8362" w14:textId="77777777" w:rsidR="00727F98" w:rsidRDefault="00BD17A1" w:rsidP="00BD17A1">
            <w:pPr>
              <w:jc w:val="center"/>
              <w:rPr>
                <w:rStyle w:val="Strk"/>
                <w:rFonts w:ascii="Tahoma" w:eastAsia="Times New Roman" w:hAnsi="Tahoma" w:cs="Tahoma"/>
                <w:b w:val="0"/>
                <w:bCs w:val="0"/>
              </w:rPr>
            </w:pPr>
            <w:r w:rsidRPr="00BD17A1">
              <w:rPr>
                <w:rStyle w:val="Strk"/>
                <w:rFonts w:ascii="Tahoma" w:eastAsia="Times New Roman" w:hAnsi="Tahoma" w:cs="Tahoma"/>
                <w:b w:val="0"/>
                <w:bCs w:val="0"/>
              </w:rPr>
              <w:t>Anne-Dorthe Elling Nilsson</w:t>
            </w:r>
          </w:p>
          <w:p w14:paraId="47954F95" w14:textId="38E08E4E" w:rsidR="00BD17A1" w:rsidRPr="00BD17A1" w:rsidRDefault="00BD17A1" w:rsidP="00BD17A1">
            <w:pPr>
              <w:jc w:val="center"/>
              <w:rPr>
                <w:rStyle w:val="Strk"/>
                <w:rFonts w:ascii="Tahoma" w:eastAsia="Times New Roman" w:hAnsi="Tahoma" w:cs="Tahoma"/>
                <w:b w:val="0"/>
                <w:bCs w:val="0"/>
              </w:rPr>
            </w:pPr>
            <w:r w:rsidRPr="00BD17A1">
              <w:rPr>
                <w:rStyle w:val="Strk"/>
                <w:rFonts w:ascii="Tahoma" w:eastAsia="Times New Roman" w:hAnsi="Tahoma" w:cs="Tahoma"/>
                <w:b w:val="0"/>
                <w:bCs w:val="0"/>
              </w:rPr>
              <w:t xml:space="preserve">Marianne Bjerre Fisker </w:t>
            </w:r>
            <w:r>
              <w:rPr>
                <w:rStyle w:val="Strk"/>
                <w:rFonts w:ascii="Tahoma" w:eastAsia="Times New Roman" w:hAnsi="Tahoma" w:cs="Tahoma"/>
                <w:b w:val="0"/>
                <w:bCs w:val="0"/>
              </w:rPr>
              <w:br/>
            </w:r>
            <w:r w:rsidRPr="00BD17A1">
              <w:rPr>
                <w:rStyle w:val="Strk"/>
                <w:rFonts w:ascii="Tahoma" w:eastAsia="Times New Roman" w:hAnsi="Tahoma" w:cs="Tahoma"/>
                <w:b w:val="0"/>
                <w:bCs w:val="0"/>
              </w:rPr>
              <w:t>Magnussen</w:t>
            </w:r>
          </w:p>
        </w:tc>
        <w:tc>
          <w:tcPr>
            <w:tcW w:w="3328" w:type="dxa"/>
          </w:tcPr>
          <w:p w14:paraId="461AE23E" w14:textId="77777777" w:rsidR="00727F98" w:rsidRDefault="00727F98" w:rsidP="00DC552B">
            <w:pPr>
              <w:jc w:val="center"/>
              <w:rPr>
                <w:rFonts w:ascii="Tahoma" w:hAnsi="Tahoma" w:cs="Tahoma"/>
              </w:rPr>
            </w:pPr>
            <w:r>
              <w:rPr>
                <w:rFonts w:ascii="Tahoma" w:hAnsi="Tahoma" w:cs="Tahoma"/>
              </w:rPr>
              <w:t>Signe Bang Hansen</w:t>
            </w:r>
          </w:p>
        </w:tc>
      </w:tr>
      <w:tr w:rsidR="00727F98" w14:paraId="0875432B" w14:textId="77777777" w:rsidTr="39499964">
        <w:tc>
          <w:tcPr>
            <w:tcW w:w="3339" w:type="dxa"/>
          </w:tcPr>
          <w:p w14:paraId="3CBB4FBC" w14:textId="77777777" w:rsidR="00727F98" w:rsidRDefault="00727F98" w:rsidP="00DC552B">
            <w:pPr>
              <w:jc w:val="center"/>
              <w:rPr>
                <w:rFonts w:ascii="Tahoma" w:hAnsi="Tahoma" w:cs="Tahoma"/>
              </w:rPr>
            </w:pPr>
            <w:r w:rsidRPr="007124A5">
              <w:rPr>
                <w:rFonts w:ascii="Tahoma" w:hAnsi="Tahoma" w:cs="Tahoma"/>
                <w:b/>
              </w:rPr>
              <w:t>København</w:t>
            </w:r>
          </w:p>
        </w:tc>
        <w:tc>
          <w:tcPr>
            <w:tcW w:w="3339" w:type="dxa"/>
          </w:tcPr>
          <w:p w14:paraId="78EEB3E3" w14:textId="77777777" w:rsidR="00727F98" w:rsidRDefault="00727F98" w:rsidP="00DC552B">
            <w:pPr>
              <w:jc w:val="center"/>
              <w:rPr>
                <w:rFonts w:ascii="Tahoma" w:hAnsi="Tahoma" w:cs="Tahoma"/>
              </w:rPr>
            </w:pPr>
            <w:r>
              <w:rPr>
                <w:rFonts w:ascii="Tahoma" w:hAnsi="Tahoma" w:cs="Tahoma"/>
              </w:rPr>
              <w:t>Dorte Krogh Eriksen</w:t>
            </w:r>
          </w:p>
          <w:p w14:paraId="78780E70" w14:textId="77777777" w:rsidR="00727F98" w:rsidRPr="00DA571E" w:rsidRDefault="00727F98" w:rsidP="00DC552B">
            <w:pPr>
              <w:jc w:val="center"/>
              <w:rPr>
                <w:rStyle w:val="Strk"/>
                <w:rFonts w:ascii="Tahoma" w:hAnsi="Tahoma" w:cs="Tahoma"/>
                <w:b w:val="0"/>
                <w:bCs w:val="0"/>
              </w:rPr>
            </w:pPr>
            <w:r w:rsidRPr="00156ED7">
              <w:rPr>
                <w:rFonts w:ascii="Tahoma" w:eastAsia="Times New Roman" w:hAnsi="Tahoma" w:cs="Tahoma"/>
              </w:rPr>
              <w:t>Johanne Dal-</w:t>
            </w:r>
            <w:proofErr w:type="spellStart"/>
            <w:r w:rsidRPr="00156ED7">
              <w:rPr>
                <w:rFonts w:ascii="Tahoma" w:eastAsia="Times New Roman" w:hAnsi="Tahoma" w:cs="Tahoma"/>
              </w:rPr>
              <w:t>Lewkovitch</w:t>
            </w:r>
            <w:proofErr w:type="spellEnd"/>
          </w:p>
        </w:tc>
        <w:tc>
          <w:tcPr>
            <w:tcW w:w="3328" w:type="dxa"/>
          </w:tcPr>
          <w:p w14:paraId="30CECC02" w14:textId="77777777" w:rsidR="00727F98" w:rsidRDefault="6B14498A" w:rsidP="00DC552B">
            <w:pPr>
              <w:jc w:val="center"/>
              <w:rPr>
                <w:rFonts w:ascii="Tahoma" w:hAnsi="Tahoma" w:cs="Tahoma"/>
              </w:rPr>
            </w:pPr>
            <w:r w:rsidRPr="39499964">
              <w:rPr>
                <w:rFonts w:ascii="Tahoma" w:hAnsi="Tahoma" w:cs="Tahoma"/>
              </w:rPr>
              <w:t>Vakant</w:t>
            </w:r>
          </w:p>
        </w:tc>
      </w:tr>
      <w:tr w:rsidR="00727F98" w14:paraId="1516C9B0" w14:textId="77777777" w:rsidTr="39499964">
        <w:tc>
          <w:tcPr>
            <w:tcW w:w="3339" w:type="dxa"/>
          </w:tcPr>
          <w:p w14:paraId="159E8551" w14:textId="77777777" w:rsidR="00727F98" w:rsidRDefault="00727F98" w:rsidP="00DC552B">
            <w:pPr>
              <w:jc w:val="center"/>
              <w:rPr>
                <w:rFonts w:ascii="Tahoma" w:eastAsia="Times New Roman" w:hAnsi="Tahoma" w:cs="Tahoma"/>
              </w:rPr>
            </w:pPr>
            <w:r w:rsidRPr="007124A5">
              <w:rPr>
                <w:rFonts w:ascii="Tahoma" w:hAnsi="Tahoma" w:cs="Tahoma"/>
                <w:b/>
              </w:rPr>
              <w:t>Lolland-Falster</w:t>
            </w:r>
          </w:p>
        </w:tc>
        <w:tc>
          <w:tcPr>
            <w:tcW w:w="3339" w:type="dxa"/>
          </w:tcPr>
          <w:p w14:paraId="605E520D" w14:textId="61057707" w:rsidR="00727F98" w:rsidRPr="00945C98" w:rsidRDefault="00BD17A1" w:rsidP="00BD17A1">
            <w:pPr>
              <w:jc w:val="center"/>
              <w:rPr>
                <w:rFonts w:ascii="Tahoma" w:eastAsia="Times New Roman" w:hAnsi="Tahoma" w:cs="Tahoma"/>
              </w:rPr>
            </w:pPr>
            <w:r w:rsidRPr="00BD17A1">
              <w:rPr>
                <w:rFonts w:ascii="Tahoma" w:eastAsia="Times New Roman" w:hAnsi="Tahoma" w:cs="Tahoma"/>
              </w:rPr>
              <w:t>Frank Rechter</w:t>
            </w:r>
          </w:p>
          <w:p w14:paraId="1D7EB908" w14:textId="77777777" w:rsidR="00727F98" w:rsidRPr="00DA571E" w:rsidRDefault="00727F98" w:rsidP="00DC552B">
            <w:pPr>
              <w:jc w:val="center"/>
              <w:rPr>
                <w:rStyle w:val="Strk"/>
                <w:rFonts w:ascii="Tahoma" w:hAnsi="Tahoma" w:cs="Tahoma"/>
                <w:b w:val="0"/>
                <w:bCs w:val="0"/>
              </w:rPr>
            </w:pPr>
          </w:p>
        </w:tc>
        <w:tc>
          <w:tcPr>
            <w:tcW w:w="3328" w:type="dxa"/>
          </w:tcPr>
          <w:p w14:paraId="218D287F" w14:textId="77777777" w:rsidR="00727F98" w:rsidRDefault="00727F98" w:rsidP="00DC552B">
            <w:pPr>
              <w:ind w:left="2160" w:hanging="2160"/>
              <w:jc w:val="center"/>
              <w:rPr>
                <w:rFonts w:ascii="Tahoma" w:hAnsi="Tahoma" w:cs="Tahoma"/>
              </w:rPr>
            </w:pPr>
            <w:r>
              <w:rPr>
                <w:rFonts w:ascii="Tahoma" w:hAnsi="Tahoma" w:cs="Tahoma"/>
              </w:rPr>
              <w:t>Hanne Juel Salomon</w:t>
            </w:r>
          </w:p>
          <w:p w14:paraId="3F5759A4" w14:textId="77777777" w:rsidR="00727F98" w:rsidRDefault="00727F98" w:rsidP="00DC552B">
            <w:pPr>
              <w:jc w:val="center"/>
              <w:rPr>
                <w:rFonts w:ascii="Tahoma" w:hAnsi="Tahoma" w:cs="Tahoma"/>
              </w:rPr>
            </w:pPr>
            <w:r>
              <w:rPr>
                <w:rFonts w:ascii="Tahoma" w:hAnsi="Tahoma" w:cs="Tahoma"/>
              </w:rPr>
              <w:t>Marianne Olsen</w:t>
            </w:r>
          </w:p>
        </w:tc>
      </w:tr>
      <w:tr w:rsidR="00727F98" w14:paraId="58ADDFFD" w14:textId="77777777" w:rsidTr="39499964">
        <w:tc>
          <w:tcPr>
            <w:tcW w:w="3339" w:type="dxa"/>
          </w:tcPr>
          <w:p w14:paraId="26442800" w14:textId="77777777" w:rsidR="00727F98" w:rsidRDefault="00727F98" w:rsidP="00DC552B">
            <w:pPr>
              <w:jc w:val="center"/>
              <w:rPr>
                <w:rFonts w:ascii="Tahoma" w:hAnsi="Tahoma" w:cs="Tahoma"/>
              </w:rPr>
            </w:pPr>
            <w:r w:rsidRPr="007124A5">
              <w:rPr>
                <w:rFonts w:ascii="Tahoma" w:hAnsi="Tahoma" w:cs="Tahoma"/>
                <w:b/>
              </w:rPr>
              <w:t>Ribe</w:t>
            </w:r>
          </w:p>
        </w:tc>
        <w:tc>
          <w:tcPr>
            <w:tcW w:w="3339" w:type="dxa"/>
          </w:tcPr>
          <w:p w14:paraId="1FBF5148" w14:textId="77777777" w:rsidR="00727F98" w:rsidRDefault="00727F98" w:rsidP="00DC552B">
            <w:pPr>
              <w:jc w:val="center"/>
              <w:rPr>
                <w:rFonts w:ascii="Tahoma" w:hAnsi="Tahoma" w:cs="Tahoma"/>
              </w:rPr>
            </w:pPr>
            <w:r>
              <w:rPr>
                <w:rFonts w:ascii="Tahoma" w:hAnsi="Tahoma" w:cs="Tahoma"/>
              </w:rPr>
              <w:t xml:space="preserve">Christina Daugaard </w:t>
            </w:r>
          </w:p>
          <w:p w14:paraId="099E035D" w14:textId="77777777" w:rsidR="00727F98" w:rsidRPr="00DA571E" w:rsidRDefault="00727F98" w:rsidP="00DC552B">
            <w:pPr>
              <w:jc w:val="center"/>
              <w:rPr>
                <w:rStyle w:val="Strk"/>
                <w:rFonts w:ascii="Tahoma" w:hAnsi="Tahoma" w:cs="Tahoma"/>
                <w:b w:val="0"/>
                <w:bCs w:val="0"/>
              </w:rPr>
            </w:pPr>
            <w:r>
              <w:rPr>
                <w:rFonts w:ascii="Tahoma" w:hAnsi="Tahoma" w:cs="Tahoma"/>
              </w:rPr>
              <w:t>Frandsen</w:t>
            </w:r>
          </w:p>
        </w:tc>
        <w:tc>
          <w:tcPr>
            <w:tcW w:w="3328" w:type="dxa"/>
          </w:tcPr>
          <w:p w14:paraId="0DF3AFD9" w14:textId="046A9AC6" w:rsidR="00727F98" w:rsidRDefault="5FB823B1" w:rsidP="00DC552B">
            <w:pPr>
              <w:jc w:val="center"/>
              <w:rPr>
                <w:rFonts w:ascii="Tahoma" w:hAnsi="Tahoma" w:cs="Tahoma"/>
              </w:rPr>
            </w:pPr>
            <w:r w:rsidRPr="39499964">
              <w:rPr>
                <w:rFonts w:ascii="Tahoma" w:hAnsi="Tahoma" w:cs="Tahoma"/>
              </w:rPr>
              <w:t>Vakant</w:t>
            </w:r>
          </w:p>
        </w:tc>
      </w:tr>
      <w:tr w:rsidR="00727F98" w14:paraId="7D55AAA9" w14:textId="77777777" w:rsidTr="39499964">
        <w:tc>
          <w:tcPr>
            <w:tcW w:w="3339" w:type="dxa"/>
          </w:tcPr>
          <w:p w14:paraId="2176C3AE" w14:textId="77777777" w:rsidR="00727F98" w:rsidRDefault="00727F98" w:rsidP="00DC552B">
            <w:pPr>
              <w:jc w:val="center"/>
              <w:rPr>
                <w:rFonts w:ascii="Tahoma" w:eastAsia="Times New Roman" w:hAnsi="Tahoma" w:cs="Tahoma"/>
              </w:rPr>
            </w:pPr>
            <w:r w:rsidRPr="007124A5">
              <w:rPr>
                <w:rFonts w:ascii="Tahoma" w:hAnsi="Tahoma" w:cs="Tahoma"/>
                <w:b/>
              </w:rPr>
              <w:t>Roskilde</w:t>
            </w:r>
          </w:p>
        </w:tc>
        <w:tc>
          <w:tcPr>
            <w:tcW w:w="3339" w:type="dxa"/>
          </w:tcPr>
          <w:p w14:paraId="2CCB641C" w14:textId="7BB26FC2" w:rsidR="00727F98" w:rsidRPr="00945C98" w:rsidRDefault="00BD17A1" w:rsidP="008A4231">
            <w:pPr>
              <w:jc w:val="center"/>
              <w:rPr>
                <w:rFonts w:ascii="Tahoma" w:eastAsia="Times New Roman" w:hAnsi="Tahoma" w:cs="Tahoma"/>
              </w:rPr>
            </w:pPr>
            <w:r w:rsidRPr="00BD17A1">
              <w:rPr>
                <w:rFonts w:ascii="Tahoma" w:eastAsia="Times New Roman" w:hAnsi="Tahoma" w:cs="Tahoma"/>
              </w:rPr>
              <w:t>Frank Rechter</w:t>
            </w:r>
          </w:p>
          <w:p w14:paraId="11CC450A" w14:textId="77777777" w:rsidR="00727F98" w:rsidRDefault="00727F98" w:rsidP="00DC552B">
            <w:pPr>
              <w:jc w:val="center"/>
              <w:rPr>
                <w:rFonts w:ascii="Tahoma" w:hAnsi="Tahoma" w:cs="Tahoma"/>
              </w:rPr>
            </w:pPr>
          </w:p>
        </w:tc>
        <w:tc>
          <w:tcPr>
            <w:tcW w:w="3328" w:type="dxa"/>
          </w:tcPr>
          <w:p w14:paraId="64815351" w14:textId="77777777" w:rsidR="00727F98" w:rsidRDefault="00727F98" w:rsidP="00DC552B">
            <w:pPr>
              <w:ind w:left="2160" w:hanging="2160"/>
              <w:jc w:val="center"/>
              <w:rPr>
                <w:rFonts w:ascii="Tahoma" w:hAnsi="Tahoma" w:cs="Tahoma"/>
              </w:rPr>
            </w:pPr>
            <w:r>
              <w:rPr>
                <w:rFonts w:ascii="Tahoma" w:hAnsi="Tahoma" w:cs="Tahoma"/>
              </w:rPr>
              <w:t>Hanne Juel Salomon</w:t>
            </w:r>
          </w:p>
          <w:p w14:paraId="50663D97" w14:textId="77777777" w:rsidR="00727F98" w:rsidRDefault="00727F98" w:rsidP="00DC552B">
            <w:pPr>
              <w:jc w:val="center"/>
              <w:rPr>
                <w:rFonts w:ascii="Tahoma" w:hAnsi="Tahoma" w:cs="Tahoma"/>
              </w:rPr>
            </w:pPr>
            <w:r>
              <w:rPr>
                <w:rFonts w:ascii="Tahoma" w:hAnsi="Tahoma" w:cs="Tahoma"/>
              </w:rPr>
              <w:t>Marianne Olsen</w:t>
            </w:r>
          </w:p>
        </w:tc>
      </w:tr>
      <w:tr w:rsidR="00727F98" w14:paraId="1ED54A5D" w14:textId="77777777" w:rsidTr="39499964">
        <w:tc>
          <w:tcPr>
            <w:tcW w:w="3339" w:type="dxa"/>
          </w:tcPr>
          <w:p w14:paraId="5A81094F" w14:textId="77777777" w:rsidR="00727F98" w:rsidRDefault="00727F98" w:rsidP="00DC552B">
            <w:pPr>
              <w:jc w:val="center"/>
              <w:rPr>
                <w:rFonts w:ascii="Tahoma" w:hAnsi="Tahoma" w:cs="Tahoma"/>
              </w:rPr>
            </w:pPr>
            <w:r w:rsidRPr="007124A5">
              <w:rPr>
                <w:rFonts w:ascii="Tahoma" w:hAnsi="Tahoma" w:cs="Tahoma"/>
                <w:b/>
              </w:rPr>
              <w:t>Viborg</w:t>
            </w:r>
          </w:p>
        </w:tc>
        <w:tc>
          <w:tcPr>
            <w:tcW w:w="3339" w:type="dxa"/>
          </w:tcPr>
          <w:p w14:paraId="234EF58A" w14:textId="77777777" w:rsidR="00727F98" w:rsidRDefault="00727F98" w:rsidP="00DC552B">
            <w:pPr>
              <w:jc w:val="center"/>
              <w:rPr>
                <w:rFonts w:ascii="Tahoma" w:hAnsi="Tahoma" w:cs="Tahoma"/>
              </w:rPr>
            </w:pPr>
            <w:r>
              <w:rPr>
                <w:rFonts w:ascii="Tahoma" w:hAnsi="Tahoma" w:cs="Tahoma"/>
              </w:rPr>
              <w:t>Charlotte B. Nygaard</w:t>
            </w:r>
          </w:p>
          <w:p w14:paraId="78571DE9" w14:textId="77777777" w:rsidR="00727F98" w:rsidRDefault="00727F98" w:rsidP="00DC552B">
            <w:pPr>
              <w:jc w:val="center"/>
              <w:rPr>
                <w:rFonts w:ascii="Tahoma" w:hAnsi="Tahoma" w:cs="Tahoma"/>
              </w:rPr>
            </w:pPr>
            <w:r>
              <w:rPr>
                <w:rFonts w:ascii="Tahoma" w:hAnsi="Tahoma" w:cs="Tahoma"/>
              </w:rPr>
              <w:t>Charlotte Toft Konge</w:t>
            </w:r>
          </w:p>
          <w:p w14:paraId="272E80CE" w14:textId="08293C59" w:rsidR="00BD17A1" w:rsidRDefault="00BD17A1" w:rsidP="00DC552B">
            <w:pPr>
              <w:jc w:val="center"/>
              <w:rPr>
                <w:rFonts w:ascii="Tahoma" w:hAnsi="Tahoma" w:cs="Tahoma"/>
              </w:rPr>
            </w:pPr>
            <w:r w:rsidRPr="00BD17A1">
              <w:rPr>
                <w:rFonts w:ascii="Tahoma" w:hAnsi="Tahoma" w:cs="Tahoma"/>
              </w:rPr>
              <w:t>Ingeborg Lindhardt Toft</w:t>
            </w:r>
          </w:p>
        </w:tc>
        <w:tc>
          <w:tcPr>
            <w:tcW w:w="3328" w:type="dxa"/>
          </w:tcPr>
          <w:p w14:paraId="3E10383A" w14:textId="6F1D7623" w:rsidR="00727F98" w:rsidRDefault="00727F98" w:rsidP="00DC552B">
            <w:pPr>
              <w:jc w:val="center"/>
              <w:rPr>
                <w:rFonts w:ascii="Tahoma" w:hAnsi="Tahoma" w:cs="Tahoma"/>
                <w:lang w:val="en-US"/>
              </w:rPr>
            </w:pPr>
            <w:r>
              <w:rPr>
                <w:rFonts w:ascii="Tahoma" w:hAnsi="Tahoma" w:cs="Tahoma"/>
                <w:lang w:val="en-US"/>
              </w:rPr>
              <w:t>Lone Ahlers</w:t>
            </w:r>
          </w:p>
          <w:p w14:paraId="0F49D74C" w14:textId="77777777" w:rsidR="00727F98" w:rsidRDefault="00727F98" w:rsidP="00DC552B">
            <w:pPr>
              <w:jc w:val="center"/>
              <w:rPr>
                <w:rFonts w:ascii="Tahoma" w:hAnsi="Tahoma" w:cs="Tahoma"/>
              </w:rPr>
            </w:pPr>
            <w:r>
              <w:rPr>
                <w:rFonts w:ascii="Tahoma" w:hAnsi="Tahoma" w:cs="Tahoma"/>
                <w:lang w:val="en-US"/>
              </w:rPr>
              <w:t>Mette Thybo Jensen</w:t>
            </w:r>
          </w:p>
        </w:tc>
      </w:tr>
      <w:tr w:rsidR="00727F98" w14:paraId="3E544EA4" w14:textId="77777777" w:rsidTr="39499964">
        <w:tc>
          <w:tcPr>
            <w:tcW w:w="3339" w:type="dxa"/>
          </w:tcPr>
          <w:p w14:paraId="77929DC2" w14:textId="77777777" w:rsidR="00727F98" w:rsidRPr="00C70E80" w:rsidRDefault="00727F98" w:rsidP="00DC552B">
            <w:pPr>
              <w:jc w:val="center"/>
              <w:rPr>
                <w:rFonts w:ascii="Tahoma" w:hAnsi="Tahoma" w:cs="Tahoma"/>
              </w:rPr>
            </w:pPr>
            <w:r>
              <w:rPr>
                <w:rFonts w:ascii="Tahoma" w:hAnsi="Tahoma" w:cs="Tahoma"/>
                <w:b/>
              </w:rPr>
              <w:t>Å</w:t>
            </w:r>
            <w:r w:rsidRPr="007124A5">
              <w:rPr>
                <w:rFonts w:ascii="Tahoma" w:hAnsi="Tahoma" w:cs="Tahoma"/>
                <w:b/>
              </w:rPr>
              <w:t>lborg</w:t>
            </w:r>
          </w:p>
        </w:tc>
        <w:tc>
          <w:tcPr>
            <w:tcW w:w="3339" w:type="dxa"/>
          </w:tcPr>
          <w:p w14:paraId="7C2FE7CC" w14:textId="5AD2AEF3" w:rsidR="00727F98" w:rsidRDefault="00727F98" w:rsidP="00BD17A1">
            <w:pPr>
              <w:jc w:val="center"/>
              <w:rPr>
                <w:rFonts w:ascii="Tahoma" w:hAnsi="Tahoma" w:cs="Tahoma"/>
              </w:rPr>
            </w:pPr>
            <w:r>
              <w:rPr>
                <w:rFonts w:ascii="Tahoma" w:hAnsi="Tahoma" w:cs="Tahoma"/>
              </w:rPr>
              <w:t>Susanne Tidemann</w:t>
            </w:r>
          </w:p>
        </w:tc>
        <w:tc>
          <w:tcPr>
            <w:tcW w:w="3328" w:type="dxa"/>
          </w:tcPr>
          <w:p w14:paraId="66A08E21" w14:textId="77777777" w:rsidR="00727F98" w:rsidRDefault="00B601D8" w:rsidP="00B601D8">
            <w:pPr>
              <w:jc w:val="center"/>
              <w:rPr>
                <w:rFonts w:ascii="Tahoma" w:hAnsi="Tahoma" w:cs="Tahoma"/>
              </w:rPr>
            </w:pPr>
            <w:r>
              <w:rPr>
                <w:rFonts w:ascii="Tahoma" w:hAnsi="Tahoma" w:cs="Tahoma"/>
              </w:rPr>
              <w:t>Doris Vest Steen</w:t>
            </w:r>
          </w:p>
          <w:p w14:paraId="2A2A92F3" w14:textId="44F8AEE3" w:rsidR="00B601D8" w:rsidRDefault="00B601D8" w:rsidP="00B601D8">
            <w:pPr>
              <w:jc w:val="center"/>
              <w:rPr>
                <w:rFonts w:ascii="Tahoma" w:hAnsi="Tahoma" w:cs="Tahoma"/>
              </w:rPr>
            </w:pPr>
            <w:r>
              <w:rPr>
                <w:rFonts w:ascii="Tahoma" w:hAnsi="Tahoma" w:cs="Tahoma"/>
              </w:rPr>
              <w:t>Tenna Lyng Svensson</w:t>
            </w:r>
          </w:p>
        </w:tc>
      </w:tr>
      <w:tr w:rsidR="00727F98" w14:paraId="59953E2F" w14:textId="77777777" w:rsidTr="39499964">
        <w:tc>
          <w:tcPr>
            <w:tcW w:w="3339" w:type="dxa"/>
          </w:tcPr>
          <w:p w14:paraId="4359C5AA" w14:textId="77777777" w:rsidR="00727F98" w:rsidRDefault="00727F98" w:rsidP="00DC552B">
            <w:pPr>
              <w:jc w:val="center"/>
              <w:rPr>
                <w:rFonts w:ascii="Tahoma" w:hAnsi="Tahoma" w:cs="Tahoma"/>
              </w:rPr>
            </w:pPr>
            <w:r>
              <w:rPr>
                <w:rFonts w:ascii="Tahoma" w:hAnsi="Tahoma" w:cs="Tahoma"/>
                <w:b/>
              </w:rPr>
              <w:t>Århus</w:t>
            </w:r>
          </w:p>
        </w:tc>
        <w:tc>
          <w:tcPr>
            <w:tcW w:w="3339" w:type="dxa"/>
          </w:tcPr>
          <w:p w14:paraId="6600EDA9" w14:textId="77777777" w:rsidR="00727F98" w:rsidRDefault="00727F98" w:rsidP="00DC552B">
            <w:pPr>
              <w:jc w:val="center"/>
              <w:rPr>
                <w:rFonts w:ascii="Tahoma" w:hAnsi="Tahoma" w:cs="Tahoma"/>
              </w:rPr>
            </w:pPr>
            <w:r>
              <w:rPr>
                <w:rFonts w:ascii="Tahoma" w:hAnsi="Tahoma" w:cs="Tahoma"/>
              </w:rPr>
              <w:t>Christina Lund</w:t>
            </w:r>
          </w:p>
          <w:p w14:paraId="6FC2AAF0" w14:textId="200F68A4" w:rsidR="00BD17A1" w:rsidRDefault="00BD17A1" w:rsidP="00DC552B">
            <w:pPr>
              <w:jc w:val="center"/>
              <w:rPr>
                <w:rFonts w:ascii="Tahoma" w:hAnsi="Tahoma" w:cs="Tahoma"/>
              </w:rPr>
            </w:pPr>
            <w:r>
              <w:rPr>
                <w:rFonts w:ascii="Tahoma" w:hAnsi="Tahoma" w:cs="Tahoma"/>
              </w:rPr>
              <w:t>Henrik Svendsen</w:t>
            </w:r>
          </w:p>
          <w:p w14:paraId="4CAA639B" w14:textId="77777777" w:rsidR="00727F98" w:rsidRDefault="00727F98" w:rsidP="00DC552B">
            <w:pPr>
              <w:jc w:val="center"/>
              <w:rPr>
                <w:rFonts w:ascii="Tahoma" w:hAnsi="Tahoma" w:cs="Tahoma"/>
              </w:rPr>
            </w:pPr>
            <w:r>
              <w:rPr>
                <w:rFonts w:ascii="Tahoma" w:hAnsi="Tahoma" w:cs="Tahoma"/>
              </w:rPr>
              <w:t>Martin Frøkjær-Jensen</w:t>
            </w:r>
          </w:p>
        </w:tc>
        <w:tc>
          <w:tcPr>
            <w:tcW w:w="3328" w:type="dxa"/>
          </w:tcPr>
          <w:p w14:paraId="3C0125A0" w14:textId="77777777" w:rsidR="00BD17A1" w:rsidRDefault="00BD17A1" w:rsidP="00BD17A1">
            <w:pPr>
              <w:jc w:val="center"/>
              <w:rPr>
                <w:rFonts w:ascii="Tahoma" w:hAnsi="Tahoma" w:cs="Tahoma"/>
              </w:rPr>
            </w:pPr>
            <w:r>
              <w:rPr>
                <w:rFonts w:ascii="Tahoma" w:hAnsi="Tahoma" w:cs="Tahoma"/>
              </w:rPr>
              <w:t>Anne Dorthe Kunst</w:t>
            </w:r>
          </w:p>
          <w:p w14:paraId="42D006F8" w14:textId="38DE1CBC" w:rsidR="00BD17A1" w:rsidRDefault="5FB823B1" w:rsidP="00BD17A1">
            <w:pPr>
              <w:jc w:val="center"/>
              <w:rPr>
                <w:rFonts w:ascii="Tahoma" w:hAnsi="Tahoma" w:cs="Tahoma"/>
              </w:rPr>
            </w:pPr>
            <w:r w:rsidRPr="39499964">
              <w:rPr>
                <w:rFonts w:ascii="Tahoma" w:hAnsi="Tahoma" w:cs="Tahoma"/>
              </w:rPr>
              <w:t xml:space="preserve">Camilla Grøndahl Lyngholm Jakobsen </w:t>
            </w:r>
          </w:p>
          <w:p w14:paraId="11D5D4AC" w14:textId="5BF4CE0E" w:rsidR="00BD17A1" w:rsidRPr="00BD17A1" w:rsidRDefault="17B07C78" w:rsidP="39499964">
            <w:pPr>
              <w:jc w:val="center"/>
              <w:rPr>
                <w:rFonts w:ascii="Tahoma" w:hAnsi="Tahoma" w:cs="Tahoma"/>
              </w:rPr>
            </w:pPr>
            <w:r w:rsidRPr="39499964">
              <w:rPr>
                <w:rFonts w:ascii="Tahoma" w:hAnsi="Tahoma" w:cs="Tahoma"/>
              </w:rPr>
              <w:t xml:space="preserve">Jeanette Blicher Rumph </w:t>
            </w:r>
          </w:p>
          <w:p w14:paraId="5AACBDF4" w14:textId="50A707C9" w:rsidR="00BD17A1" w:rsidRPr="00BD17A1" w:rsidRDefault="17B07C78" w:rsidP="39499964">
            <w:pPr>
              <w:jc w:val="center"/>
              <w:rPr>
                <w:rFonts w:ascii="Tahoma" w:hAnsi="Tahoma" w:cs="Tahoma"/>
              </w:rPr>
            </w:pPr>
            <w:r w:rsidRPr="39499964">
              <w:rPr>
                <w:rFonts w:ascii="Tahoma" w:hAnsi="Tahoma" w:cs="Tahoma"/>
              </w:rPr>
              <w:t xml:space="preserve">Johanna Rischel </w:t>
            </w:r>
          </w:p>
          <w:p w14:paraId="53DA7C79" w14:textId="45C3801A" w:rsidR="00BD17A1" w:rsidRPr="00BD17A1" w:rsidRDefault="5266E917" w:rsidP="39499964">
            <w:pPr>
              <w:jc w:val="center"/>
              <w:rPr>
                <w:rFonts w:ascii="Tahoma" w:hAnsi="Tahoma" w:cs="Tahoma"/>
              </w:rPr>
            </w:pPr>
            <w:r w:rsidRPr="39499964">
              <w:rPr>
                <w:rFonts w:ascii="Tahoma" w:hAnsi="Tahoma" w:cs="Tahoma"/>
              </w:rPr>
              <w:t>Karen Damsgaard-Bruhn</w:t>
            </w:r>
          </w:p>
          <w:p w14:paraId="69300DBF" w14:textId="3374A558" w:rsidR="00BD17A1" w:rsidRDefault="29B08BFC" w:rsidP="39499964">
            <w:pPr>
              <w:spacing w:line="259" w:lineRule="auto"/>
              <w:jc w:val="center"/>
            </w:pPr>
            <w:r w:rsidRPr="39499964">
              <w:rPr>
                <w:rFonts w:ascii="Tahoma" w:hAnsi="Tahoma" w:cs="Tahoma"/>
              </w:rPr>
              <w:t xml:space="preserve">Marianne Houmøller-Jørgensen </w:t>
            </w:r>
          </w:p>
          <w:p w14:paraId="7D84B4E3" w14:textId="53B6ACE2" w:rsidR="00BD17A1" w:rsidRDefault="5FB823B1" w:rsidP="00BD17A1">
            <w:pPr>
              <w:jc w:val="center"/>
              <w:rPr>
                <w:rFonts w:ascii="Tahoma" w:hAnsi="Tahoma" w:cs="Tahoma"/>
              </w:rPr>
            </w:pPr>
            <w:r w:rsidRPr="39499964">
              <w:rPr>
                <w:rFonts w:ascii="Tahoma" w:hAnsi="Tahoma" w:cs="Tahoma"/>
              </w:rPr>
              <w:t>Mia Don Jakobsen</w:t>
            </w:r>
          </w:p>
          <w:p w14:paraId="4676E0A7" w14:textId="1B7DA55D" w:rsidR="00727F98" w:rsidRDefault="5FB823B1" w:rsidP="39499964">
            <w:pPr>
              <w:spacing w:line="259" w:lineRule="auto"/>
              <w:jc w:val="center"/>
              <w:rPr>
                <w:rFonts w:ascii="Tahoma" w:hAnsi="Tahoma" w:cs="Tahoma"/>
              </w:rPr>
            </w:pPr>
            <w:r w:rsidRPr="39499964">
              <w:rPr>
                <w:rFonts w:ascii="Tahoma" w:hAnsi="Tahoma" w:cs="Tahoma"/>
              </w:rPr>
              <w:t>Susanne Rasmussen</w:t>
            </w:r>
          </w:p>
        </w:tc>
      </w:tr>
    </w:tbl>
    <w:p w14:paraId="6F5C72E4" w14:textId="02167F20" w:rsidR="002853FD" w:rsidRPr="00F04D6D" w:rsidRDefault="7144FABA" w:rsidP="002853FD">
      <w:pPr>
        <w:rPr>
          <w:rFonts w:ascii="Tahoma" w:hAnsi="Tahoma" w:cs="Tahoma"/>
        </w:rPr>
      </w:pPr>
      <w:r w:rsidRPr="39499964">
        <w:rPr>
          <w:rFonts w:ascii="Tahoma" w:hAnsi="Tahoma" w:cs="Tahoma"/>
          <w:b/>
          <w:bCs/>
        </w:rPr>
        <w:lastRenderedPageBreak/>
        <w:t>Medlemsudvikling</w:t>
      </w:r>
      <w:r w:rsidR="002853FD">
        <w:br/>
      </w:r>
      <w:r w:rsidR="72B360FE" w:rsidRPr="39499964">
        <w:rPr>
          <w:rFonts w:ascii="Tahoma" w:hAnsi="Tahoma" w:cs="Tahoma"/>
          <w:lang w:val="nb-NO"/>
        </w:rPr>
        <w:t xml:space="preserve">Fra den 7. maj 2024 til og med den 7. maj 2025 (hvor denne beretning er afsluttet) har der være 60 indmeldelser og 39 udmeldelser. </w:t>
      </w:r>
      <w:r w:rsidR="72B360FE" w:rsidRPr="39499964">
        <w:rPr>
          <w:rFonts w:ascii="Tahoma" w:hAnsi="Tahoma" w:cs="Tahoma"/>
        </w:rPr>
        <w:t>På 10 år er fagforeningens medlemstal vokset fra 235 til 400 eller med 41,25 %.</w:t>
      </w:r>
    </w:p>
    <w:tbl>
      <w:tblPr>
        <w:tblStyle w:val="Tabel-Gitter"/>
        <w:tblW w:w="0" w:type="auto"/>
        <w:jc w:val="center"/>
        <w:tblLook w:val="04A0" w:firstRow="1" w:lastRow="0" w:firstColumn="1" w:lastColumn="0" w:noHBand="0" w:noVBand="1"/>
      </w:tblPr>
      <w:tblGrid>
        <w:gridCol w:w="1937"/>
        <w:gridCol w:w="1929"/>
        <w:gridCol w:w="1930"/>
        <w:gridCol w:w="1912"/>
        <w:gridCol w:w="1914"/>
      </w:tblGrid>
      <w:tr w:rsidR="002853FD" w:rsidRPr="006E49D3" w14:paraId="1C7036B0" w14:textId="77777777" w:rsidTr="39499964">
        <w:trPr>
          <w:jc w:val="center"/>
        </w:trPr>
        <w:tc>
          <w:tcPr>
            <w:tcW w:w="2090" w:type="dxa"/>
          </w:tcPr>
          <w:p w14:paraId="48B0884B" w14:textId="77777777" w:rsidR="002853FD" w:rsidRPr="006E49D3" w:rsidRDefault="002853FD" w:rsidP="00A65EB6">
            <w:pPr>
              <w:rPr>
                <w:rFonts w:ascii="Tahoma" w:hAnsi="Tahoma" w:cs="Tahoma"/>
                <w:b/>
                <w:bCs/>
              </w:rPr>
            </w:pPr>
          </w:p>
        </w:tc>
        <w:tc>
          <w:tcPr>
            <w:tcW w:w="2090" w:type="dxa"/>
          </w:tcPr>
          <w:p w14:paraId="37697BA4" w14:textId="77777777" w:rsidR="002853FD" w:rsidRPr="006E49D3" w:rsidRDefault="002853FD" w:rsidP="00A65EB6">
            <w:pPr>
              <w:jc w:val="center"/>
              <w:rPr>
                <w:rFonts w:ascii="Tahoma" w:hAnsi="Tahoma" w:cs="Tahoma"/>
                <w:b/>
                <w:bCs/>
              </w:rPr>
            </w:pPr>
            <w:r w:rsidRPr="006E49D3">
              <w:rPr>
                <w:rFonts w:ascii="Tahoma" w:hAnsi="Tahoma" w:cs="Tahoma"/>
                <w:b/>
                <w:bCs/>
              </w:rPr>
              <w:t>Januar</w:t>
            </w:r>
          </w:p>
        </w:tc>
        <w:tc>
          <w:tcPr>
            <w:tcW w:w="2090" w:type="dxa"/>
          </w:tcPr>
          <w:p w14:paraId="64B9069C" w14:textId="77777777" w:rsidR="002853FD" w:rsidRPr="006E49D3" w:rsidRDefault="002853FD" w:rsidP="00A65EB6">
            <w:pPr>
              <w:jc w:val="center"/>
              <w:rPr>
                <w:rFonts w:ascii="Tahoma" w:hAnsi="Tahoma" w:cs="Tahoma"/>
                <w:b/>
                <w:bCs/>
              </w:rPr>
            </w:pPr>
            <w:r w:rsidRPr="006E49D3">
              <w:rPr>
                <w:rFonts w:ascii="Tahoma" w:hAnsi="Tahoma" w:cs="Tahoma"/>
                <w:b/>
                <w:bCs/>
              </w:rPr>
              <w:t>April</w:t>
            </w:r>
          </w:p>
        </w:tc>
        <w:tc>
          <w:tcPr>
            <w:tcW w:w="2090" w:type="dxa"/>
          </w:tcPr>
          <w:p w14:paraId="293F8C2E" w14:textId="77777777" w:rsidR="002853FD" w:rsidRPr="006E49D3" w:rsidRDefault="002853FD" w:rsidP="00A65EB6">
            <w:pPr>
              <w:jc w:val="center"/>
              <w:rPr>
                <w:rFonts w:ascii="Tahoma" w:hAnsi="Tahoma" w:cs="Tahoma"/>
                <w:b/>
                <w:bCs/>
              </w:rPr>
            </w:pPr>
            <w:r w:rsidRPr="006E49D3">
              <w:rPr>
                <w:rFonts w:ascii="Tahoma" w:hAnsi="Tahoma" w:cs="Tahoma"/>
                <w:b/>
                <w:bCs/>
              </w:rPr>
              <w:t>Juli</w:t>
            </w:r>
          </w:p>
        </w:tc>
        <w:tc>
          <w:tcPr>
            <w:tcW w:w="2090" w:type="dxa"/>
          </w:tcPr>
          <w:p w14:paraId="05F17DB5" w14:textId="77777777" w:rsidR="002853FD" w:rsidRPr="006E49D3" w:rsidRDefault="002853FD" w:rsidP="00A65EB6">
            <w:pPr>
              <w:jc w:val="center"/>
              <w:rPr>
                <w:rFonts w:ascii="Tahoma" w:hAnsi="Tahoma" w:cs="Tahoma"/>
                <w:b/>
                <w:bCs/>
              </w:rPr>
            </w:pPr>
            <w:r w:rsidRPr="006E49D3">
              <w:rPr>
                <w:rFonts w:ascii="Tahoma" w:hAnsi="Tahoma" w:cs="Tahoma"/>
                <w:b/>
                <w:bCs/>
              </w:rPr>
              <w:t>Oktober</w:t>
            </w:r>
          </w:p>
        </w:tc>
      </w:tr>
      <w:tr w:rsidR="002853FD" w:rsidRPr="006E49D3" w14:paraId="5E604E93" w14:textId="77777777" w:rsidTr="39499964">
        <w:trPr>
          <w:jc w:val="center"/>
        </w:trPr>
        <w:tc>
          <w:tcPr>
            <w:tcW w:w="2090" w:type="dxa"/>
          </w:tcPr>
          <w:p w14:paraId="17EEBEAE" w14:textId="77777777" w:rsidR="002853FD" w:rsidRPr="006E49D3" w:rsidRDefault="002853FD" w:rsidP="00A65EB6">
            <w:pPr>
              <w:jc w:val="center"/>
              <w:rPr>
                <w:rFonts w:ascii="Tahoma" w:hAnsi="Tahoma" w:cs="Tahoma"/>
                <w:b/>
                <w:bCs/>
              </w:rPr>
            </w:pPr>
            <w:r w:rsidRPr="006E49D3">
              <w:rPr>
                <w:rFonts w:ascii="Tahoma" w:hAnsi="Tahoma" w:cs="Tahoma"/>
                <w:b/>
                <w:bCs/>
              </w:rPr>
              <w:t>2014</w:t>
            </w:r>
          </w:p>
        </w:tc>
        <w:tc>
          <w:tcPr>
            <w:tcW w:w="2090" w:type="dxa"/>
          </w:tcPr>
          <w:p w14:paraId="3D15CA4A" w14:textId="77777777" w:rsidR="002853FD" w:rsidRPr="006E49D3" w:rsidRDefault="002853FD" w:rsidP="00A65EB6">
            <w:pPr>
              <w:jc w:val="center"/>
              <w:rPr>
                <w:rFonts w:ascii="Tahoma" w:hAnsi="Tahoma" w:cs="Tahoma"/>
              </w:rPr>
            </w:pPr>
          </w:p>
        </w:tc>
        <w:tc>
          <w:tcPr>
            <w:tcW w:w="2090" w:type="dxa"/>
          </w:tcPr>
          <w:p w14:paraId="07FE51C0" w14:textId="77777777" w:rsidR="002853FD" w:rsidRPr="006E49D3" w:rsidRDefault="002853FD" w:rsidP="00A65EB6">
            <w:pPr>
              <w:jc w:val="center"/>
              <w:rPr>
                <w:rFonts w:ascii="Tahoma" w:hAnsi="Tahoma" w:cs="Tahoma"/>
              </w:rPr>
            </w:pPr>
          </w:p>
        </w:tc>
        <w:tc>
          <w:tcPr>
            <w:tcW w:w="2090" w:type="dxa"/>
          </w:tcPr>
          <w:p w14:paraId="4292F68F" w14:textId="77777777" w:rsidR="002853FD" w:rsidRPr="006E49D3" w:rsidRDefault="002853FD" w:rsidP="00A65EB6">
            <w:pPr>
              <w:jc w:val="center"/>
              <w:rPr>
                <w:rFonts w:ascii="Tahoma" w:hAnsi="Tahoma" w:cs="Tahoma"/>
              </w:rPr>
            </w:pPr>
          </w:p>
        </w:tc>
        <w:tc>
          <w:tcPr>
            <w:tcW w:w="2090" w:type="dxa"/>
          </w:tcPr>
          <w:p w14:paraId="1B09B48D" w14:textId="77777777" w:rsidR="002853FD" w:rsidRPr="006E49D3" w:rsidRDefault="002853FD" w:rsidP="00A65EB6">
            <w:pPr>
              <w:jc w:val="center"/>
              <w:rPr>
                <w:rFonts w:ascii="Tahoma" w:hAnsi="Tahoma" w:cs="Tahoma"/>
              </w:rPr>
            </w:pPr>
            <w:r w:rsidRPr="006E49D3">
              <w:rPr>
                <w:rFonts w:ascii="Tahoma" w:hAnsi="Tahoma" w:cs="Tahoma"/>
              </w:rPr>
              <w:t>220</w:t>
            </w:r>
          </w:p>
        </w:tc>
      </w:tr>
      <w:tr w:rsidR="002853FD" w:rsidRPr="006E49D3" w14:paraId="0DF42ED5" w14:textId="77777777" w:rsidTr="39499964">
        <w:trPr>
          <w:jc w:val="center"/>
        </w:trPr>
        <w:tc>
          <w:tcPr>
            <w:tcW w:w="2090" w:type="dxa"/>
          </w:tcPr>
          <w:p w14:paraId="2FB356F0" w14:textId="77777777" w:rsidR="002853FD" w:rsidRPr="006E49D3" w:rsidRDefault="002853FD" w:rsidP="00A65EB6">
            <w:pPr>
              <w:jc w:val="center"/>
              <w:rPr>
                <w:rFonts w:ascii="Tahoma" w:hAnsi="Tahoma" w:cs="Tahoma"/>
                <w:b/>
                <w:bCs/>
              </w:rPr>
            </w:pPr>
            <w:r w:rsidRPr="006E49D3">
              <w:rPr>
                <w:rFonts w:ascii="Tahoma" w:hAnsi="Tahoma" w:cs="Tahoma"/>
                <w:b/>
                <w:bCs/>
              </w:rPr>
              <w:t>2015</w:t>
            </w:r>
          </w:p>
        </w:tc>
        <w:tc>
          <w:tcPr>
            <w:tcW w:w="2090" w:type="dxa"/>
          </w:tcPr>
          <w:p w14:paraId="0E1B007E" w14:textId="77777777" w:rsidR="002853FD" w:rsidRPr="006E49D3" w:rsidRDefault="002853FD" w:rsidP="00A65EB6">
            <w:pPr>
              <w:jc w:val="center"/>
              <w:rPr>
                <w:rFonts w:ascii="Tahoma" w:hAnsi="Tahoma" w:cs="Tahoma"/>
              </w:rPr>
            </w:pPr>
            <w:r w:rsidRPr="006E49D3">
              <w:rPr>
                <w:rFonts w:ascii="Tahoma" w:hAnsi="Tahoma" w:cs="Tahoma"/>
              </w:rPr>
              <w:t>230</w:t>
            </w:r>
          </w:p>
        </w:tc>
        <w:tc>
          <w:tcPr>
            <w:tcW w:w="2090" w:type="dxa"/>
          </w:tcPr>
          <w:p w14:paraId="3CEEAA4E" w14:textId="77777777" w:rsidR="002853FD" w:rsidRPr="006E49D3" w:rsidRDefault="002853FD" w:rsidP="00A65EB6">
            <w:pPr>
              <w:jc w:val="center"/>
              <w:rPr>
                <w:rFonts w:ascii="Tahoma" w:hAnsi="Tahoma" w:cs="Tahoma"/>
              </w:rPr>
            </w:pPr>
            <w:r w:rsidRPr="006E49D3">
              <w:rPr>
                <w:rFonts w:ascii="Tahoma" w:hAnsi="Tahoma" w:cs="Tahoma"/>
              </w:rPr>
              <w:t>235</w:t>
            </w:r>
          </w:p>
        </w:tc>
        <w:tc>
          <w:tcPr>
            <w:tcW w:w="2090" w:type="dxa"/>
          </w:tcPr>
          <w:p w14:paraId="2B084595" w14:textId="77777777" w:rsidR="002853FD" w:rsidRPr="006E49D3" w:rsidRDefault="002853FD" w:rsidP="00A65EB6">
            <w:pPr>
              <w:jc w:val="center"/>
              <w:rPr>
                <w:rFonts w:ascii="Tahoma" w:hAnsi="Tahoma" w:cs="Tahoma"/>
              </w:rPr>
            </w:pPr>
            <w:r w:rsidRPr="006E49D3">
              <w:rPr>
                <w:rFonts w:ascii="Tahoma" w:hAnsi="Tahoma" w:cs="Tahoma"/>
              </w:rPr>
              <w:t>240</w:t>
            </w:r>
          </w:p>
        </w:tc>
        <w:tc>
          <w:tcPr>
            <w:tcW w:w="2090" w:type="dxa"/>
          </w:tcPr>
          <w:p w14:paraId="77623766" w14:textId="77777777" w:rsidR="002853FD" w:rsidRPr="006E49D3" w:rsidRDefault="002853FD" w:rsidP="00A65EB6">
            <w:pPr>
              <w:jc w:val="center"/>
              <w:rPr>
                <w:rFonts w:ascii="Tahoma" w:hAnsi="Tahoma" w:cs="Tahoma"/>
              </w:rPr>
            </w:pPr>
            <w:r w:rsidRPr="006E49D3">
              <w:rPr>
                <w:rFonts w:ascii="Tahoma" w:hAnsi="Tahoma" w:cs="Tahoma"/>
              </w:rPr>
              <w:t>240</w:t>
            </w:r>
          </w:p>
        </w:tc>
      </w:tr>
      <w:tr w:rsidR="002853FD" w:rsidRPr="006E49D3" w14:paraId="55A4E96C" w14:textId="77777777" w:rsidTr="39499964">
        <w:trPr>
          <w:jc w:val="center"/>
        </w:trPr>
        <w:tc>
          <w:tcPr>
            <w:tcW w:w="2090" w:type="dxa"/>
          </w:tcPr>
          <w:p w14:paraId="6BB54EB5" w14:textId="77777777" w:rsidR="002853FD" w:rsidRPr="006E49D3" w:rsidRDefault="002853FD" w:rsidP="00A65EB6">
            <w:pPr>
              <w:jc w:val="center"/>
              <w:rPr>
                <w:rFonts w:ascii="Tahoma" w:hAnsi="Tahoma" w:cs="Tahoma"/>
                <w:b/>
                <w:bCs/>
              </w:rPr>
            </w:pPr>
            <w:r w:rsidRPr="006E49D3">
              <w:rPr>
                <w:rFonts w:ascii="Tahoma" w:hAnsi="Tahoma" w:cs="Tahoma"/>
                <w:b/>
                <w:bCs/>
              </w:rPr>
              <w:t>2016</w:t>
            </w:r>
          </w:p>
        </w:tc>
        <w:tc>
          <w:tcPr>
            <w:tcW w:w="2090" w:type="dxa"/>
          </w:tcPr>
          <w:p w14:paraId="259971D6" w14:textId="77777777" w:rsidR="002853FD" w:rsidRPr="006E49D3" w:rsidRDefault="002853FD" w:rsidP="00A65EB6">
            <w:pPr>
              <w:jc w:val="center"/>
              <w:rPr>
                <w:rFonts w:ascii="Tahoma" w:hAnsi="Tahoma" w:cs="Tahoma"/>
              </w:rPr>
            </w:pPr>
            <w:r w:rsidRPr="006E49D3">
              <w:rPr>
                <w:rFonts w:ascii="Tahoma" w:hAnsi="Tahoma" w:cs="Tahoma"/>
              </w:rPr>
              <w:t>243</w:t>
            </w:r>
          </w:p>
        </w:tc>
        <w:tc>
          <w:tcPr>
            <w:tcW w:w="2090" w:type="dxa"/>
          </w:tcPr>
          <w:p w14:paraId="0AB0F0CB" w14:textId="77777777" w:rsidR="002853FD" w:rsidRPr="006E49D3" w:rsidRDefault="002853FD" w:rsidP="00A65EB6">
            <w:pPr>
              <w:jc w:val="center"/>
              <w:rPr>
                <w:rFonts w:ascii="Tahoma" w:hAnsi="Tahoma" w:cs="Tahoma"/>
              </w:rPr>
            </w:pPr>
            <w:r w:rsidRPr="006E49D3">
              <w:rPr>
                <w:rFonts w:ascii="Tahoma" w:hAnsi="Tahoma" w:cs="Tahoma"/>
              </w:rPr>
              <w:t>254</w:t>
            </w:r>
          </w:p>
        </w:tc>
        <w:tc>
          <w:tcPr>
            <w:tcW w:w="2090" w:type="dxa"/>
          </w:tcPr>
          <w:p w14:paraId="41124B40" w14:textId="77777777" w:rsidR="002853FD" w:rsidRPr="006E49D3" w:rsidRDefault="002853FD" w:rsidP="00A65EB6">
            <w:pPr>
              <w:jc w:val="center"/>
              <w:rPr>
                <w:rFonts w:ascii="Tahoma" w:hAnsi="Tahoma" w:cs="Tahoma"/>
              </w:rPr>
            </w:pPr>
            <w:r w:rsidRPr="006E49D3">
              <w:rPr>
                <w:rFonts w:ascii="Tahoma" w:hAnsi="Tahoma" w:cs="Tahoma"/>
              </w:rPr>
              <w:t>242</w:t>
            </w:r>
          </w:p>
        </w:tc>
        <w:tc>
          <w:tcPr>
            <w:tcW w:w="2090" w:type="dxa"/>
          </w:tcPr>
          <w:p w14:paraId="75DDB63B" w14:textId="77777777" w:rsidR="002853FD" w:rsidRPr="006E49D3" w:rsidRDefault="002853FD" w:rsidP="00A65EB6">
            <w:pPr>
              <w:jc w:val="center"/>
              <w:rPr>
                <w:rFonts w:ascii="Tahoma" w:hAnsi="Tahoma" w:cs="Tahoma"/>
              </w:rPr>
            </w:pPr>
            <w:r w:rsidRPr="006E49D3">
              <w:rPr>
                <w:rFonts w:ascii="Tahoma" w:hAnsi="Tahoma" w:cs="Tahoma"/>
              </w:rPr>
              <w:t>274</w:t>
            </w:r>
          </w:p>
        </w:tc>
      </w:tr>
      <w:tr w:rsidR="002853FD" w:rsidRPr="006E49D3" w14:paraId="33FC1BFD" w14:textId="77777777" w:rsidTr="39499964">
        <w:trPr>
          <w:jc w:val="center"/>
        </w:trPr>
        <w:tc>
          <w:tcPr>
            <w:tcW w:w="2090" w:type="dxa"/>
          </w:tcPr>
          <w:p w14:paraId="329BB4F8" w14:textId="77777777" w:rsidR="002853FD" w:rsidRPr="006E49D3" w:rsidRDefault="002853FD" w:rsidP="00A65EB6">
            <w:pPr>
              <w:jc w:val="center"/>
              <w:rPr>
                <w:rFonts w:ascii="Tahoma" w:hAnsi="Tahoma" w:cs="Tahoma"/>
                <w:b/>
                <w:bCs/>
              </w:rPr>
            </w:pPr>
            <w:r w:rsidRPr="006E49D3">
              <w:rPr>
                <w:rFonts w:ascii="Tahoma" w:hAnsi="Tahoma" w:cs="Tahoma"/>
                <w:b/>
                <w:bCs/>
              </w:rPr>
              <w:t>2017</w:t>
            </w:r>
          </w:p>
        </w:tc>
        <w:tc>
          <w:tcPr>
            <w:tcW w:w="2090" w:type="dxa"/>
          </w:tcPr>
          <w:p w14:paraId="1A7A54AE" w14:textId="77777777" w:rsidR="002853FD" w:rsidRPr="006E49D3" w:rsidRDefault="002853FD" w:rsidP="00A65EB6">
            <w:pPr>
              <w:jc w:val="center"/>
              <w:rPr>
                <w:rFonts w:ascii="Tahoma" w:hAnsi="Tahoma" w:cs="Tahoma"/>
              </w:rPr>
            </w:pPr>
            <w:r w:rsidRPr="006E49D3">
              <w:rPr>
                <w:rFonts w:ascii="Tahoma" w:hAnsi="Tahoma" w:cs="Tahoma"/>
              </w:rPr>
              <w:t>270</w:t>
            </w:r>
          </w:p>
        </w:tc>
        <w:tc>
          <w:tcPr>
            <w:tcW w:w="2090" w:type="dxa"/>
          </w:tcPr>
          <w:p w14:paraId="620F4EBB" w14:textId="77777777" w:rsidR="002853FD" w:rsidRPr="006E49D3" w:rsidRDefault="002853FD" w:rsidP="00A65EB6">
            <w:pPr>
              <w:jc w:val="center"/>
              <w:rPr>
                <w:rFonts w:ascii="Tahoma" w:hAnsi="Tahoma" w:cs="Tahoma"/>
              </w:rPr>
            </w:pPr>
            <w:r w:rsidRPr="006E49D3">
              <w:rPr>
                <w:rFonts w:ascii="Tahoma" w:hAnsi="Tahoma" w:cs="Tahoma"/>
              </w:rPr>
              <w:t>276</w:t>
            </w:r>
          </w:p>
        </w:tc>
        <w:tc>
          <w:tcPr>
            <w:tcW w:w="2090" w:type="dxa"/>
          </w:tcPr>
          <w:p w14:paraId="004C4CA1" w14:textId="77777777" w:rsidR="002853FD" w:rsidRPr="006E49D3" w:rsidRDefault="002853FD" w:rsidP="00A65EB6">
            <w:pPr>
              <w:jc w:val="center"/>
              <w:rPr>
                <w:rFonts w:ascii="Tahoma" w:hAnsi="Tahoma" w:cs="Tahoma"/>
              </w:rPr>
            </w:pPr>
            <w:r w:rsidRPr="006E49D3">
              <w:rPr>
                <w:rFonts w:ascii="Tahoma" w:hAnsi="Tahoma" w:cs="Tahoma"/>
              </w:rPr>
              <w:t>281</w:t>
            </w:r>
          </w:p>
        </w:tc>
        <w:tc>
          <w:tcPr>
            <w:tcW w:w="2090" w:type="dxa"/>
          </w:tcPr>
          <w:p w14:paraId="0A247729" w14:textId="77777777" w:rsidR="002853FD" w:rsidRPr="006E49D3" w:rsidRDefault="002853FD" w:rsidP="00A65EB6">
            <w:pPr>
              <w:jc w:val="center"/>
              <w:rPr>
                <w:rFonts w:ascii="Tahoma" w:hAnsi="Tahoma" w:cs="Tahoma"/>
              </w:rPr>
            </w:pPr>
            <w:r w:rsidRPr="006E49D3">
              <w:rPr>
                <w:rFonts w:ascii="Tahoma" w:hAnsi="Tahoma" w:cs="Tahoma"/>
              </w:rPr>
              <w:t>285</w:t>
            </w:r>
          </w:p>
        </w:tc>
      </w:tr>
      <w:tr w:rsidR="002853FD" w:rsidRPr="006E49D3" w14:paraId="63FB16FB" w14:textId="77777777" w:rsidTr="39499964">
        <w:trPr>
          <w:jc w:val="center"/>
        </w:trPr>
        <w:tc>
          <w:tcPr>
            <w:tcW w:w="2090" w:type="dxa"/>
          </w:tcPr>
          <w:p w14:paraId="69CA94B0" w14:textId="77777777" w:rsidR="002853FD" w:rsidRPr="006E49D3" w:rsidRDefault="002853FD" w:rsidP="00A65EB6">
            <w:pPr>
              <w:jc w:val="center"/>
              <w:rPr>
                <w:rFonts w:ascii="Tahoma" w:hAnsi="Tahoma" w:cs="Tahoma"/>
                <w:b/>
                <w:bCs/>
              </w:rPr>
            </w:pPr>
            <w:r w:rsidRPr="006E49D3">
              <w:rPr>
                <w:rFonts w:ascii="Tahoma" w:hAnsi="Tahoma" w:cs="Tahoma"/>
                <w:b/>
                <w:bCs/>
              </w:rPr>
              <w:t>2018</w:t>
            </w:r>
          </w:p>
        </w:tc>
        <w:tc>
          <w:tcPr>
            <w:tcW w:w="2090" w:type="dxa"/>
          </w:tcPr>
          <w:p w14:paraId="1BB70216" w14:textId="77777777" w:rsidR="002853FD" w:rsidRPr="006E49D3" w:rsidRDefault="002853FD" w:rsidP="00A65EB6">
            <w:pPr>
              <w:jc w:val="center"/>
              <w:rPr>
                <w:rFonts w:ascii="Tahoma" w:hAnsi="Tahoma" w:cs="Tahoma"/>
              </w:rPr>
            </w:pPr>
            <w:r w:rsidRPr="006E49D3">
              <w:rPr>
                <w:rFonts w:ascii="Tahoma" w:hAnsi="Tahoma" w:cs="Tahoma"/>
              </w:rPr>
              <w:t>286</w:t>
            </w:r>
          </w:p>
        </w:tc>
        <w:tc>
          <w:tcPr>
            <w:tcW w:w="2090" w:type="dxa"/>
          </w:tcPr>
          <w:p w14:paraId="56D7D591" w14:textId="77777777" w:rsidR="002853FD" w:rsidRPr="006E49D3" w:rsidRDefault="002853FD" w:rsidP="00A65EB6">
            <w:pPr>
              <w:jc w:val="center"/>
              <w:rPr>
                <w:rFonts w:ascii="Tahoma" w:hAnsi="Tahoma" w:cs="Tahoma"/>
              </w:rPr>
            </w:pPr>
            <w:r w:rsidRPr="006E49D3">
              <w:rPr>
                <w:rFonts w:ascii="Tahoma" w:hAnsi="Tahoma" w:cs="Tahoma"/>
              </w:rPr>
              <w:t>290</w:t>
            </w:r>
          </w:p>
        </w:tc>
        <w:tc>
          <w:tcPr>
            <w:tcW w:w="2090" w:type="dxa"/>
          </w:tcPr>
          <w:p w14:paraId="3128F1C5" w14:textId="77777777" w:rsidR="002853FD" w:rsidRPr="006E49D3" w:rsidRDefault="002853FD" w:rsidP="00A65EB6">
            <w:pPr>
              <w:jc w:val="center"/>
              <w:rPr>
                <w:rFonts w:ascii="Tahoma" w:hAnsi="Tahoma" w:cs="Tahoma"/>
              </w:rPr>
            </w:pPr>
            <w:r w:rsidRPr="006E49D3">
              <w:rPr>
                <w:rFonts w:ascii="Tahoma" w:hAnsi="Tahoma" w:cs="Tahoma"/>
              </w:rPr>
              <w:t>296</w:t>
            </w:r>
          </w:p>
        </w:tc>
        <w:tc>
          <w:tcPr>
            <w:tcW w:w="2090" w:type="dxa"/>
          </w:tcPr>
          <w:p w14:paraId="0ACFE118" w14:textId="77777777" w:rsidR="002853FD" w:rsidRPr="006E49D3" w:rsidRDefault="002853FD" w:rsidP="00A65EB6">
            <w:pPr>
              <w:jc w:val="center"/>
              <w:rPr>
                <w:rFonts w:ascii="Tahoma" w:hAnsi="Tahoma" w:cs="Tahoma"/>
              </w:rPr>
            </w:pPr>
            <w:r w:rsidRPr="006E49D3">
              <w:rPr>
                <w:rFonts w:ascii="Tahoma" w:hAnsi="Tahoma" w:cs="Tahoma"/>
              </w:rPr>
              <w:t>304</w:t>
            </w:r>
          </w:p>
        </w:tc>
      </w:tr>
      <w:tr w:rsidR="002853FD" w:rsidRPr="006E49D3" w14:paraId="7CB3AAB2" w14:textId="77777777" w:rsidTr="39499964">
        <w:trPr>
          <w:jc w:val="center"/>
        </w:trPr>
        <w:tc>
          <w:tcPr>
            <w:tcW w:w="2090" w:type="dxa"/>
          </w:tcPr>
          <w:p w14:paraId="32AD7D0B" w14:textId="77777777" w:rsidR="002853FD" w:rsidRPr="006E49D3" w:rsidRDefault="002853FD" w:rsidP="00A65EB6">
            <w:pPr>
              <w:jc w:val="center"/>
              <w:rPr>
                <w:rFonts w:ascii="Tahoma" w:hAnsi="Tahoma" w:cs="Tahoma"/>
                <w:b/>
                <w:bCs/>
              </w:rPr>
            </w:pPr>
            <w:r w:rsidRPr="006E49D3">
              <w:rPr>
                <w:rFonts w:ascii="Tahoma" w:hAnsi="Tahoma" w:cs="Tahoma"/>
                <w:b/>
                <w:bCs/>
              </w:rPr>
              <w:t>2019</w:t>
            </w:r>
          </w:p>
        </w:tc>
        <w:tc>
          <w:tcPr>
            <w:tcW w:w="2090" w:type="dxa"/>
          </w:tcPr>
          <w:p w14:paraId="44A2CB04" w14:textId="77777777" w:rsidR="002853FD" w:rsidRPr="006E49D3" w:rsidRDefault="002853FD" w:rsidP="00A65EB6">
            <w:pPr>
              <w:jc w:val="center"/>
              <w:rPr>
                <w:rFonts w:ascii="Tahoma" w:hAnsi="Tahoma" w:cs="Tahoma"/>
              </w:rPr>
            </w:pPr>
            <w:r w:rsidRPr="006E49D3">
              <w:rPr>
                <w:rFonts w:ascii="Tahoma" w:hAnsi="Tahoma" w:cs="Tahoma"/>
              </w:rPr>
              <w:t>301</w:t>
            </w:r>
          </w:p>
        </w:tc>
        <w:tc>
          <w:tcPr>
            <w:tcW w:w="2090" w:type="dxa"/>
          </w:tcPr>
          <w:p w14:paraId="34531EE3" w14:textId="77777777" w:rsidR="002853FD" w:rsidRPr="006E49D3" w:rsidRDefault="002853FD" w:rsidP="00A65EB6">
            <w:pPr>
              <w:jc w:val="center"/>
              <w:rPr>
                <w:rFonts w:ascii="Tahoma" w:hAnsi="Tahoma" w:cs="Tahoma"/>
              </w:rPr>
            </w:pPr>
            <w:r w:rsidRPr="006E49D3">
              <w:rPr>
                <w:rFonts w:ascii="Tahoma" w:hAnsi="Tahoma" w:cs="Tahoma"/>
              </w:rPr>
              <w:t>305</w:t>
            </w:r>
          </w:p>
        </w:tc>
        <w:tc>
          <w:tcPr>
            <w:tcW w:w="2090" w:type="dxa"/>
          </w:tcPr>
          <w:p w14:paraId="73D4BA69" w14:textId="77777777" w:rsidR="002853FD" w:rsidRPr="006E49D3" w:rsidRDefault="002853FD" w:rsidP="00A65EB6">
            <w:pPr>
              <w:jc w:val="center"/>
              <w:rPr>
                <w:rFonts w:ascii="Tahoma" w:hAnsi="Tahoma" w:cs="Tahoma"/>
              </w:rPr>
            </w:pPr>
            <w:r w:rsidRPr="006E49D3">
              <w:rPr>
                <w:rFonts w:ascii="Tahoma" w:hAnsi="Tahoma" w:cs="Tahoma"/>
              </w:rPr>
              <w:t>317</w:t>
            </w:r>
          </w:p>
        </w:tc>
        <w:tc>
          <w:tcPr>
            <w:tcW w:w="2090" w:type="dxa"/>
          </w:tcPr>
          <w:p w14:paraId="43004714" w14:textId="77777777" w:rsidR="002853FD" w:rsidRPr="006E49D3" w:rsidRDefault="002853FD" w:rsidP="00A65EB6">
            <w:pPr>
              <w:jc w:val="center"/>
              <w:rPr>
                <w:rFonts w:ascii="Tahoma" w:hAnsi="Tahoma" w:cs="Tahoma"/>
              </w:rPr>
            </w:pPr>
            <w:r w:rsidRPr="006E49D3">
              <w:rPr>
                <w:rFonts w:ascii="Tahoma" w:hAnsi="Tahoma" w:cs="Tahoma"/>
              </w:rPr>
              <w:t>310</w:t>
            </w:r>
          </w:p>
        </w:tc>
      </w:tr>
      <w:tr w:rsidR="002853FD" w:rsidRPr="006E49D3" w14:paraId="711EBB36" w14:textId="77777777" w:rsidTr="39499964">
        <w:trPr>
          <w:jc w:val="center"/>
        </w:trPr>
        <w:tc>
          <w:tcPr>
            <w:tcW w:w="2090" w:type="dxa"/>
          </w:tcPr>
          <w:p w14:paraId="13A8661A" w14:textId="77777777" w:rsidR="002853FD" w:rsidRPr="006E49D3" w:rsidRDefault="002853FD" w:rsidP="00A65EB6">
            <w:pPr>
              <w:jc w:val="center"/>
              <w:rPr>
                <w:rFonts w:ascii="Tahoma" w:hAnsi="Tahoma" w:cs="Tahoma"/>
                <w:b/>
                <w:bCs/>
              </w:rPr>
            </w:pPr>
            <w:r w:rsidRPr="006E49D3">
              <w:rPr>
                <w:rFonts w:ascii="Tahoma" w:hAnsi="Tahoma" w:cs="Tahoma"/>
                <w:b/>
                <w:bCs/>
              </w:rPr>
              <w:t>2020</w:t>
            </w:r>
          </w:p>
        </w:tc>
        <w:tc>
          <w:tcPr>
            <w:tcW w:w="2090" w:type="dxa"/>
          </w:tcPr>
          <w:p w14:paraId="3E61BB9A" w14:textId="77777777" w:rsidR="002853FD" w:rsidRPr="006E49D3" w:rsidRDefault="002853FD" w:rsidP="00A65EB6">
            <w:pPr>
              <w:jc w:val="center"/>
              <w:rPr>
                <w:rFonts w:ascii="Tahoma" w:hAnsi="Tahoma" w:cs="Tahoma"/>
              </w:rPr>
            </w:pPr>
            <w:r w:rsidRPr="006E49D3">
              <w:rPr>
                <w:rFonts w:ascii="Tahoma" w:hAnsi="Tahoma" w:cs="Tahoma"/>
              </w:rPr>
              <w:t>305</w:t>
            </w:r>
          </w:p>
        </w:tc>
        <w:tc>
          <w:tcPr>
            <w:tcW w:w="2090" w:type="dxa"/>
          </w:tcPr>
          <w:p w14:paraId="4666D9B6" w14:textId="77777777" w:rsidR="002853FD" w:rsidRPr="006E49D3" w:rsidRDefault="002853FD" w:rsidP="00A65EB6">
            <w:pPr>
              <w:jc w:val="center"/>
              <w:rPr>
                <w:rFonts w:ascii="Tahoma" w:hAnsi="Tahoma" w:cs="Tahoma"/>
              </w:rPr>
            </w:pPr>
            <w:r w:rsidRPr="006E49D3">
              <w:rPr>
                <w:rFonts w:ascii="Tahoma" w:hAnsi="Tahoma" w:cs="Tahoma"/>
              </w:rPr>
              <w:t>322</w:t>
            </w:r>
          </w:p>
        </w:tc>
        <w:tc>
          <w:tcPr>
            <w:tcW w:w="2090" w:type="dxa"/>
          </w:tcPr>
          <w:p w14:paraId="72BB01FE" w14:textId="77777777" w:rsidR="002853FD" w:rsidRPr="006E49D3" w:rsidRDefault="002853FD" w:rsidP="00A65EB6">
            <w:pPr>
              <w:jc w:val="center"/>
              <w:rPr>
                <w:rFonts w:ascii="Tahoma" w:hAnsi="Tahoma" w:cs="Tahoma"/>
              </w:rPr>
            </w:pPr>
            <w:r w:rsidRPr="006E49D3">
              <w:rPr>
                <w:rFonts w:ascii="Tahoma" w:hAnsi="Tahoma" w:cs="Tahoma"/>
              </w:rPr>
              <w:t>324</w:t>
            </w:r>
          </w:p>
        </w:tc>
        <w:tc>
          <w:tcPr>
            <w:tcW w:w="2090" w:type="dxa"/>
          </w:tcPr>
          <w:p w14:paraId="0B48562D" w14:textId="77777777" w:rsidR="002853FD" w:rsidRPr="006E49D3" w:rsidRDefault="002853FD" w:rsidP="00A65EB6">
            <w:pPr>
              <w:jc w:val="center"/>
              <w:rPr>
                <w:rFonts w:ascii="Tahoma" w:hAnsi="Tahoma" w:cs="Tahoma"/>
              </w:rPr>
            </w:pPr>
            <w:r w:rsidRPr="006E49D3">
              <w:rPr>
                <w:rFonts w:ascii="Tahoma" w:hAnsi="Tahoma" w:cs="Tahoma"/>
              </w:rPr>
              <w:t>320</w:t>
            </w:r>
          </w:p>
        </w:tc>
      </w:tr>
      <w:tr w:rsidR="002853FD" w:rsidRPr="006E49D3" w14:paraId="44E06A11" w14:textId="77777777" w:rsidTr="39499964">
        <w:trPr>
          <w:jc w:val="center"/>
        </w:trPr>
        <w:tc>
          <w:tcPr>
            <w:tcW w:w="2090" w:type="dxa"/>
          </w:tcPr>
          <w:p w14:paraId="4300EFAB" w14:textId="77777777" w:rsidR="002853FD" w:rsidRPr="006E49D3" w:rsidRDefault="002853FD" w:rsidP="00A65EB6">
            <w:pPr>
              <w:jc w:val="center"/>
              <w:rPr>
                <w:rFonts w:ascii="Tahoma" w:hAnsi="Tahoma" w:cs="Tahoma"/>
                <w:b/>
                <w:bCs/>
              </w:rPr>
            </w:pPr>
            <w:r w:rsidRPr="006E49D3">
              <w:rPr>
                <w:rFonts w:ascii="Tahoma" w:hAnsi="Tahoma" w:cs="Tahoma"/>
                <w:b/>
                <w:bCs/>
              </w:rPr>
              <w:t>2021</w:t>
            </w:r>
          </w:p>
        </w:tc>
        <w:tc>
          <w:tcPr>
            <w:tcW w:w="2090" w:type="dxa"/>
          </w:tcPr>
          <w:p w14:paraId="15F74013" w14:textId="77777777" w:rsidR="002853FD" w:rsidRPr="006E49D3" w:rsidRDefault="002853FD" w:rsidP="00A65EB6">
            <w:pPr>
              <w:jc w:val="center"/>
              <w:rPr>
                <w:rFonts w:ascii="Tahoma" w:hAnsi="Tahoma" w:cs="Tahoma"/>
              </w:rPr>
            </w:pPr>
            <w:r w:rsidRPr="006E49D3">
              <w:rPr>
                <w:rFonts w:ascii="Tahoma" w:hAnsi="Tahoma" w:cs="Tahoma"/>
              </w:rPr>
              <w:t>320</w:t>
            </w:r>
          </w:p>
        </w:tc>
        <w:tc>
          <w:tcPr>
            <w:tcW w:w="2090" w:type="dxa"/>
          </w:tcPr>
          <w:p w14:paraId="4961E148" w14:textId="77777777" w:rsidR="002853FD" w:rsidRPr="006E49D3" w:rsidRDefault="002853FD" w:rsidP="00A65EB6">
            <w:pPr>
              <w:jc w:val="center"/>
              <w:rPr>
                <w:rFonts w:ascii="Tahoma" w:hAnsi="Tahoma" w:cs="Tahoma"/>
              </w:rPr>
            </w:pPr>
            <w:r w:rsidRPr="006E49D3">
              <w:rPr>
                <w:rFonts w:ascii="Tahoma" w:hAnsi="Tahoma" w:cs="Tahoma"/>
              </w:rPr>
              <w:t>326</w:t>
            </w:r>
          </w:p>
        </w:tc>
        <w:tc>
          <w:tcPr>
            <w:tcW w:w="2090" w:type="dxa"/>
          </w:tcPr>
          <w:p w14:paraId="4B0C72D4" w14:textId="77777777" w:rsidR="002853FD" w:rsidRPr="006E49D3" w:rsidRDefault="002853FD" w:rsidP="00A65EB6">
            <w:pPr>
              <w:jc w:val="center"/>
              <w:rPr>
                <w:rFonts w:ascii="Tahoma" w:hAnsi="Tahoma" w:cs="Tahoma"/>
              </w:rPr>
            </w:pPr>
            <w:r w:rsidRPr="006E49D3">
              <w:rPr>
                <w:rFonts w:ascii="Tahoma" w:hAnsi="Tahoma" w:cs="Tahoma"/>
              </w:rPr>
              <w:t>333</w:t>
            </w:r>
          </w:p>
        </w:tc>
        <w:tc>
          <w:tcPr>
            <w:tcW w:w="2090" w:type="dxa"/>
          </w:tcPr>
          <w:p w14:paraId="379E0988" w14:textId="77777777" w:rsidR="002853FD" w:rsidRPr="006E49D3" w:rsidRDefault="002853FD" w:rsidP="00A65EB6">
            <w:pPr>
              <w:jc w:val="center"/>
              <w:rPr>
                <w:rFonts w:ascii="Tahoma" w:hAnsi="Tahoma" w:cs="Tahoma"/>
              </w:rPr>
            </w:pPr>
            <w:r w:rsidRPr="006E49D3">
              <w:rPr>
                <w:rFonts w:ascii="Tahoma" w:hAnsi="Tahoma" w:cs="Tahoma"/>
              </w:rPr>
              <w:t>328</w:t>
            </w:r>
          </w:p>
        </w:tc>
      </w:tr>
      <w:tr w:rsidR="002853FD" w:rsidRPr="006E49D3" w14:paraId="55FBE0E1" w14:textId="77777777" w:rsidTr="39499964">
        <w:trPr>
          <w:jc w:val="center"/>
        </w:trPr>
        <w:tc>
          <w:tcPr>
            <w:tcW w:w="2090" w:type="dxa"/>
          </w:tcPr>
          <w:p w14:paraId="7051E8D6" w14:textId="77777777" w:rsidR="002853FD" w:rsidRPr="006E49D3" w:rsidRDefault="002853FD" w:rsidP="00A65EB6">
            <w:pPr>
              <w:jc w:val="center"/>
              <w:rPr>
                <w:rFonts w:ascii="Tahoma" w:hAnsi="Tahoma" w:cs="Tahoma"/>
                <w:b/>
                <w:bCs/>
              </w:rPr>
            </w:pPr>
            <w:r w:rsidRPr="006E49D3">
              <w:rPr>
                <w:rFonts w:ascii="Tahoma" w:hAnsi="Tahoma" w:cs="Tahoma"/>
                <w:b/>
                <w:bCs/>
              </w:rPr>
              <w:t>2022</w:t>
            </w:r>
          </w:p>
        </w:tc>
        <w:tc>
          <w:tcPr>
            <w:tcW w:w="2090" w:type="dxa"/>
          </w:tcPr>
          <w:p w14:paraId="115E51B5" w14:textId="77777777" w:rsidR="002853FD" w:rsidRPr="006E49D3" w:rsidRDefault="002853FD" w:rsidP="00A65EB6">
            <w:pPr>
              <w:jc w:val="center"/>
              <w:rPr>
                <w:rFonts w:ascii="Tahoma" w:hAnsi="Tahoma" w:cs="Tahoma"/>
              </w:rPr>
            </w:pPr>
            <w:r w:rsidRPr="006E49D3">
              <w:rPr>
                <w:rFonts w:ascii="Tahoma" w:hAnsi="Tahoma" w:cs="Tahoma"/>
              </w:rPr>
              <w:t>338</w:t>
            </w:r>
          </w:p>
        </w:tc>
        <w:tc>
          <w:tcPr>
            <w:tcW w:w="2090" w:type="dxa"/>
          </w:tcPr>
          <w:p w14:paraId="6A7138E2" w14:textId="77777777" w:rsidR="002853FD" w:rsidRPr="006E49D3" w:rsidRDefault="002853FD" w:rsidP="00A65EB6">
            <w:pPr>
              <w:jc w:val="center"/>
              <w:rPr>
                <w:rFonts w:ascii="Tahoma" w:hAnsi="Tahoma" w:cs="Tahoma"/>
              </w:rPr>
            </w:pPr>
            <w:r w:rsidRPr="006E49D3">
              <w:rPr>
                <w:rFonts w:ascii="Tahoma" w:hAnsi="Tahoma" w:cs="Tahoma"/>
              </w:rPr>
              <w:t>344</w:t>
            </w:r>
          </w:p>
        </w:tc>
        <w:tc>
          <w:tcPr>
            <w:tcW w:w="2090" w:type="dxa"/>
          </w:tcPr>
          <w:p w14:paraId="14A035C8" w14:textId="77777777" w:rsidR="002853FD" w:rsidRPr="006E49D3" w:rsidRDefault="002853FD" w:rsidP="00A65EB6">
            <w:pPr>
              <w:jc w:val="center"/>
              <w:rPr>
                <w:rFonts w:ascii="Tahoma" w:hAnsi="Tahoma" w:cs="Tahoma"/>
              </w:rPr>
            </w:pPr>
            <w:r w:rsidRPr="006E49D3">
              <w:rPr>
                <w:rFonts w:ascii="Tahoma" w:hAnsi="Tahoma" w:cs="Tahoma"/>
              </w:rPr>
              <w:t>343</w:t>
            </w:r>
          </w:p>
        </w:tc>
        <w:tc>
          <w:tcPr>
            <w:tcW w:w="2090" w:type="dxa"/>
          </w:tcPr>
          <w:p w14:paraId="613C00E9" w14:textId="77777777" w:rsidR="002853FD" w:rsidRPr="006E49D3" w:rsidRDefault="002853FD" w:rsidP="00A65EB6">
            <w:pPr>
              <w:jc w:val="center"/>
              <w:rPr>
                <w:rFonts w:ascii="Tahoma" w:hAnsi="Tahoma" w:cs="Tahoma"/>
              </w:rPr>
            </w:pPr>
            <w:r w:rsidRPr="006E49D3">
              <w:rPr>
                <w:rFonts w:ascii="Tahoma" w:hAnsi="Tahoma" w:cs="Tahoma"/>
              </w:rPr>
              <w:t>345</w:t>
            </w:r>
          </w:p>
        </w:tc>
      </w:tr>
      <w:tr w:rsidR="002853FD" w:rsidRPr="006E49D3" w14:paraId="2B78DCC9" w14:textId="77777777" w:rsidTr="39499964">
        <w:trPr>
          <w:jc w:val="center"/>
        </w:trPr>
        <w:tc>
          <w:tcPr>
            <w:tcW w:w="2090" w:type="dxa"/>
          </w:tcPr>
          <w:p w14:paraId="3AEF09B4" w14:textId="77777777" w:rsidR="002853FD" w:rsidRPr="006E49D3" w:rsidRDefault="002853FD" w:rsidP="00A65EB6">
            <w:pPr>
              <w:jc w:val="center"/>
              <w:rPr>
                <w:rFonts w:ascii="Tahoma" w:hAnsi="Tahoma" w:cs="Tahoma"/>
                <w:b/>
                <w:bCs/>
              </w:rPr>
            </w:pPr>
            <w:r w:rsidRPr="006E49D3">
              <w:rPr>
                <w:rFonts w:ascii="Tahoma" w:hAnsi="Tahoma" w:cs="Tahoma"/>
                <w:b/>
                <w:bCs/>
              </w:rPr>
              <w:t>2023</w:t>
            </w:r>
          </w:p>
        </w:tc>
        <w:tc>
          <w:tcPr>
            <w:tcW w:w="2090" w:type="dxa"/>
          </w:tcPr>
          <w:p w14:paraId="7F5422CA" w14:textId="77777777" w:rsidR="002853FD" w:rsidRPr="006E49D3" w:rsidRDefault="002853FD" w:rsidP="00A65EB6">
            <w:pPr>
              <w:jc w:val="center"/>
              <w:rPr>
                <w:rFonts w:ascii="Tahoma" w:hAnsi="Tahoma" w:cs="Tahoma"/>
              </w:rPr>
            </w:pPr>
            <w:r w:rsidRPr="006E49D3">
              <w:rPr>
                <w:rFonts w:ascii="Tahoma" w:hAnsi="Tahoma" w:cs="Tahoma"/>
              </w:rPr>
              <w:t>352</w:t>
            </w:r>
          </w:p>
        </w:tc>
        <w:tc>
          <w:tcPr>
            <w:tcW w:w="2090" w:type="dxa"/>
          </w:tcPr>
          <w:p w14:paraId="59C7AEDF" w14:textId="77777777" w:rsidR="002853FD" w:rsidRPr="006E49D3" w:rsidRDefault="002853FD" w:rsidP="00A65EB6">
            <w:pPr>
              <w:jc w:val="center"/>
              <w:rPr>
                <w:rFonts w:ascii="Tahoma" w:hAnsi="Tahoma" w:cs="Tahoma"/>
              </w:rPr>
            </w:pPr>
            <w:r w:rsidRPr="006E49D3">
              <w:rPr>
                <w:rFonts w:ascii="Tahoma" w:hAnsi="Tahoma" w:cs="Tahoma"/>
              </w:rPr>
              <w:t>359</w:t>
            </w:r>
          </w:p>
        </w:tc>
        <w:tc>
          <w:tcPr>
            <w:tcW w:w="2090" w:type="dxa"/>
          </w:tcPr>
          <w:p w14:paraId="5C8C74DB" w14:textId="77777777" w:rsidR="002853FD" w:rsidRPr="006E49D3" w:rsidRDefault="002853FD" w:rsidP="00A65EB6">
            <w:pPr>
              <w:jc w:val="center"/>
              <w:rPr>
                <w:rFonts w:ascii="Tahoma" w:hAnsi="Tahoma" w:cs="Tahoma"/>
              </w:rPr>
            </w:pPr>
            <w:r>
              <w:rPr>
                <w:rFonts w:ascii="Tahoma" w:hAnsi="Tahoma" w:cs="Tahoma"/>
              </w:rPr>
              <w:t>354</w:t>
            </w:r>
          </w:p>
        </w:tc>
        <w:tc>
          <w:tcPr>
            <w:tcW w:w="2090" w:type="dxa"/>
          </w:tcPr>
          <w:p w14:paraId="136BD937" w14:textId="77777777" w:rsidR="002853FD" w:rsidRPr="006E49D3" w:rsidRDefault="002853FD" w:rsidP="00A65EB6">
            <w:pPr>
              <w:jc w:val="center"/>
              <w:rPr>
                <w:rFonts w:ascii="Tahoma" w:hAnsi="Tahoma" w:cs="Tahoma"/>
              </w:rPr>
            </w:pPr>
            <w:r>
              <w:rPr>
                <w:rFonts w:ascii="Tahoma" w:hAnsi="Tahoma" w:cs="Tahoma"/>
              </w:rPr>
              <w:t>353</w:t>
            </w:r>
          </w:p>
        </w:tc>
      </w:tr>
      <w:tr w:rsidR="002853FD" w:rsidRPr="006E49D3" w14:paraId="28D107A6" w14:textId="77777777" w:rsidTr="39499964">
        <w:trPr>
          <w:jc w:val="center"/>
        </w:trPr>
        <w:tc>
          <w:tcPr>
            <w:tcW w:w="2090" w:type="dxa"/>
          </w:tcPr>
          <w:p w14:paraId="56BAE1A3" w14:textId="77777777" w:rsidR="002853FD" w:rsidRPr="006E49D3" w:rsidRDefault="002853FD" w:rsidP="00A65EB6">
            <w:pPr>
              <w:jc w:val="center"/>
              <w:rPr>
                <w:rFonts w:ascii="Tahoma" w:hAnsi="Tahoma" w:cs="Tahoma"/>
                <w:b/>
                <w:bCs/>
              </w:rPr>
            </w:pPr>
            <w:r>
              <w:rPr>
                <w:rFonts w:ascii="Tahoma" w:hAnsi="Tahoma" w:cs="Tahoma"/>
                <w:b/>
                <w:bCs/>
              </w:rPr>
              <w:t>2024</w:t>
            </w:r>
          </w:p>
        </w:tc>
        <w:tc>
          <w:tcPr>
            <w:tcW w:w="2090" w:type="dxa"/>
          </w:tcPr>
          <w:p w14:paraId="5A6F0327" w14:textId="77777777" w:rsidR="002853FD" w:rsidRPr="006E49D3" w:rsidRDefault="002853FD" w:rsidP="00A65EB6">
            <w:pPr>
              <w:jc w:val="center"/>
              <w:rPr>
                <w:rFonts w:ascii="Tahoma" w:hAnsi="Tahoma" w:cs="Tahoma"/>
              </w:rPr>
            </w:pPr>
            <w:r>
              <w:rPr>
                <w:rFonts w:ascii="Tahoma" w:hAnsi="Tahoma" w:cs="Tahoma"/>
              </w:rPr>
              <w:t>354</w:t>
            </w:r>
          </w:p>
        </w:tc>
        <w:tc>
          <w:tcPr>
            <w:tcW w:w="2090" w:type="dxa"/>
          </w:tcPr>
          <w:p w14:paraId="6FD8E04F" w14:textId="77777777" w:rsidR="002853FD" w:rsidRPr="006E49D3" w:rsidRDefault="002853FD" w:rsidP="00A65EB6">
            <w:pPr>
              <w:jc w:val="center"/>
              <w:rPr>
                <w:rFonts w:ascii="Tahoma" w:hAnsi="Tahoma" w:cs="Tahoma"/>
              </w:rPr>
            </w:pPr>
            <w:r>
              <w:rPr>
                <w:rFonts w:ascii="Tahoma" w:hAnsi="Tahoma" w:cs="Tahoma"/>
              </w:rPr>
              <w:t>363</w:t>
            </w:r>
          </w:p>
        </w:tc>
        <w:tc>
          <w:tcPr>
            <w:tcW w:w="2090" w:type="dxa"/>
          </w:tcPr>
          <w:p w14:paraId="6E221B2D" w14:textId="2223C9FC" w:rsidR="002853FD" w:rsidRDefault="00E02C3A" w:rsidP="00E02C3A">
            <w:pPr>
              <w:jc w:val="center"/>
              <w:rPr>
                <w:rFonts w:ascii="Tahoma" w:hAnsi="Tahoma" w:cs="Tahoma"/>
              </w:rPr>
            </w:pPr>
            <w:r>
              <w:rPr>
                <w:rFonts w:ascii="Tahoma" w:hAnsi="Tahoma" w:cs="Tahoma"/>
              </w:rPr>
              <w:t>392</w:t>
            </w:r>
          </w:p>
        </w:tc>
        <w:tc>
          <w:tcPr>
            <w:tcW w:w="2090" w:type="dxa"/>
          </w:tcPr>
          <w:p w14:paraId="2D797D84" w14:textId="18F7FDAA" w:rsidR="002853FD" w:rsidRDefault="00E02C3A" w:rsidP="00A65EB6">
            <w:pPr>
              <w:jc w:val="center"/>
              <w:rPr>
                <w:rFonts w:ascii="Tahoma" w:hAnsi="Tahoma" w:cs="Tahoma"/>
              </w:rPr>
            </w:pPr>
            <w:r>
              <w:rPr>
                <w:rFonts w:ascii="Tahoma" w:hAnsi="Tahoma" w:cs="Tahoma"/>
              </w:rPr>
              <w:t>386</w:t>
            </w:r>
          </w:p>
        </w:tc>
      </w:tr>
      <w:tr w:rsidR="0029395C" w:rsidRPr="006E49D3" w14:paraId="0F5AE47B" w14:textId="77777777" w:rsidTr="39499964">
        <w:trPr>
          <w:jc w:val="center"/>
        </w:trPr>
        <w:tc>
          <w:tcPr>
            <w:tcW w:w="2090" w:type="dxa"/>
          </w:tcPr>
          <w:p w14:paraId="64A308C7" w14:textId="318C04C1" w:rsidR="0029395C" w:rsidRDefault="0029395C" w:rsidP="00A65EB6">
            <w:pPr>
              <w:jc w:val="center"/>
              <w:rPr>
                <w:rFonts w:ascii="Tahoma" w:hAnsi="Tahoma" w:cs="Tahoma"/>
                <w:b/>
                <w:bCs/>
              </w:rPr>
            </w:pPr>
            <w:r>
              <w:rPr>
                <w:rFonts w:ascii="Tahoma" w:hAnsi="Tahoma" w:cs="Tahoma"/>
                <w:b/>
                <w:bCs/>
              </w:rPr>
              <w:t>2025</w:t>
            </w:r>
          </w:p>
        </w:tc>
        <w:tc>
          <w:tcPr>
            <w:tcW w:w="2090" w:type="dxa"/>
          </w:tcPr>
          <w:p w14:paraId="5D9496FA" w14:textId="151CD8B4" w:rsidR="0029395C" w:rsidRDefault="00F04D6D" w:rsidP="00A65EB6">
            <w:pPr>
              <w:jc w:val="center"/>
              <w:rPr>
                <w:rFonts w:ascii="Tahoma" w:hAnsi="Tahoma" w:cs="Tahoma"/>
              </w:rPr>
            </w:pPr>
            <w:r>
              <w:rPr>
                <w:rFonts w:ascii="Tahoma" w:hAnsi="Tahoma" w:cs="Tahoma"/>
              </w:rPr>
              <w:t>393</w:t>
            </w:r>
          </w:p>
        </w:tc>
        <w:tc>
          <w:tcPr>
            <w:tcW w:w="2090" w:type="dxa"/>
          </w:tcPr>
          <w:p w14:paraId="2870E91C" w14:textId="752A9850" w:rsidR="0029395C" w:rsidRDefault="00F04D6D" w:rsidP="00A65EB6">
            <w:pPr>
              <w:jc w:val="center"/>
              <w:rPr>
                <w:rFonts w:ascii="Tahoma" w:hAnsi="Tahoma" w:cs="Tahoma"/>
              </w:rPr>
            </w:pPr>
            <w:r>
              <w:rPr>
                <w:rFonts w:ascii="Tahoma" w:hAnsi="Tahoma" w:cs="Tahoma"/>
              </w:rPr>
              <w:t>398</w:t>
            </w:r>
          </w:p>
        </w:tc>
        <w:tc>
          <w:tcPr>
            <w:tcW w:w="2090" w:type="dxa"/>
          </w:tcPr>
          <w:p w14:paraId="0EABAD6B" w14:textId="7C60B13E" w:rsidR="0029395C" w:rsidRDefault="0029395C" w:rsidP="00E02C3A">
            <w:pPr>
              <w:jc w:val="center"/>
              <w:rPr>
                <w:rFonts w:ascii="Tahoma" w:hAnsi="Tahoma" w:cs="Tahoma"/>
              </w:rPr>
            </w:pPr>
          </w:p>
        </w:tc>
        <w:tc>
          <w:tcPr>
            <w:tcW w:w="2090" w:type="dxa"/>
          </w:tcPr>
          <w:p w14:paraId="6B2897F8" w14:textId="77777777" w:rsidR="0029395C" w:rsidRDefault="0029395C" w:rsidP="00A65EB6">
            <w:pPr>
              <w:jc w:val="center"/>
              <w:rPr>
                <w:rFonts w:ascii="Tahoma" w:hAnsi="Tahoma" w:cs="Tahoma"/>
              </w:rPr>
            </w:pPr>
          </w:p>
        </w:tc>
      </w:tr>
    </w:tbl>
    <w:p w14:paraId="761F24D9" w14:textId="77777777" w:rsidR="002853FD" w:rsidRDefault="002853FD" w:rsidP="002853FD">
      <w:pPr>
        <w:rPr>
          <w:rFonts w:ascii="Tahoma" w:hAnsi="Tahoma" w:cs="Tahoma"/>
        </w:rPr>
      </w:pPr>
      <w:r>
        <w:rPr>
          <w:rFonts w:ascii="Tahoma" w:hAnsi="Tahoma" w:cs="Tahoma"/>
        </w:rPr>
        <w:br/>
      </w:r>
      <w:r w:rsidRPr="006E49D3">
        <w:rPr>
          <w:rFonts w:ascii="Tahoma" w:hAnsi="Tahoma" w:cs="Tahoma"/>
        </w:rPr>
        <w:t>Fordelingen af kontingenttyper fordeler sig i øjeblikket således:</w:t>
      </w:r>
    </w:p>
    <w:tbl>
      <w:tblPr>
        <w:tblW w:w="2381" w:type="dxa"/>
        <w:jc w:val="center"/>
        <w:tblCellMar>
          <w:left w:w="0" w:type="dxa"/>
          <w:right w:w="0" w:type="dxa"/>
        </w:tblCellMar>
        <w:tblLook w:val="04A0" w:firstRow="1" w:lastRow="0" w:firstColumn="1" w:lastColumn="0" w:noHBand="0" w:noVBand="1"/>
      </w:tblPr>
      <w:tblGrid>
        <w:gridCol w:w="1275"/>
        <w:gridCol w:w="1106"/>
      </w:tblGrid>
      <w:tr w:rsidR="002853FD" w14:paraId="3ED555CD" w14:textId="77777777" w:rsidTr="39499964">
        <w:trPr>
          <w:trHeight w:val="255"/>
          <w:jc w:val="center"/>
        </w:trPr>
        <w:tc>
          <w:tcPr>
            <w:tcW w:w="127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70" w:type="dxa"/>
              <w:bottom w:w="0" w:type="dxa"/>
              <w:right w:w="70" w:type="dxa"/>
            </w:tcMar>
            <w:hideMark/>
          </w:tcPr>
          <w:p w14:paraId="23D585DB" w14:textId="77777777" w:rsidR="002853FD" w:rsidRDefault="002853FD" w:rsidP="00A65EB6">
            <w:pPr>
              <w:rPr>
                <w:rFonts w:ascii="Calibri" w:hAnsi="Calibri" w:cs="Calibri"/>
                <w:color w:val="000000"/>
                <w:lang w:eastAsia="da-DK"/>
              </w:rPr>
            </w:pPr>
            <w:r>
              <w:rPr>
                <w:rFonts w:ascii="Calibri" w:hAnsi="Calibri" w:cs="Calibri"/>
                <w:color w:val="000000"/>
                <w:lang w:eastAsia="da-DK"/>
              </w:rPr>
              <w:t>Fuldtid</w:t>
            </w:r>
          </w:p>
        </w:tc>
        <w:tc>
          <w:tcPr>
            <w:tcW w:w="1106" w:type="dxa"/>
            <w:tcBorders>
              <w:top w:val="single" w:sz="8" w:space="0" w:color="auto"/>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bottom"/>
            <w:hideMark/>
          </w:tcPr>
          <w:p w14:paraId="517CE11F" w14:textId="3DDA7D47" w:rsidR="002853FD" w:rsidRDefault="002853FD" w:rsidP="00A65EB6">
            <w:pPr>
              <w:jc w:val="right"/>
              <w:rPr>
                <w:rFonts w:ascii="Calibri" w:hAnsi="Calibri" w:cs="Calibri"/>
                <w:color w:val="000000"/>
                <w:lang w:eastAsia="da-DK"/>
              </w:rPr>
            </w:pPr>
            <w:r>
              <w:rPr>
                <w:rFonts w:ascii="Calibri" w:hAnsi="Calibri" w:cs="Calibri"/>
                <w:color w:val="000000"/>
              </w:rPr>
              <w:t>52,</w:t>
            </w:r>
            <w:r w:rsidR="00E02C3A">
              <w:rPr>
                <w:rFonts w:ascii="Calibri" w:hAnsi="Calibri" w:cs="Calibri"/>
                <w:color w:val="000000"/>
              </w:rPr>
              <w:t>8</w:t>
            </w:r>
            <w:r>
              <w:rPr>
                <w:rFonts w:ascii="Calibri" w:hAnsi="Calibri" w:cs="Calibri"/>
                <w:color w:val="000000"/>
              </w:rPr>
              <w:t>%</w:t>
            </w:r>
          </w:p>
        </w:tc>
      </w:tr>
      <w:tr w:rsidR="002853FD" w14:paraId="53F92DA8" w14:textId="77777777" w:rsidTr="39499964">
        <w:trPr>
          <w:trHeight w:val="255"/>
          <w:jc w:val="center"/>
        </w:trPr>
        <w:tc>
          <w:tcPr>
            <w:tcW w:w="1275"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70" w:type="dxa"/>
              <w:bottom w:w="0" w:type="dxa"/>
              <w:right w:w="70" w:type="dxa"/>
            </w:tcMar>
            <w:hideMark/>
          </w:tcPr>
          <w:p w14:paraId="194976C3" w14:textId="77777777" w:rsidR="002853FD" w:rsidRDefault="002853FD" w:rsidP="00A65EB6">
            <w:pPr>
              <w:rPr>
                <w:rFonts w:ascii="Calibri" w:hAnsi="Calibri" w:cs="Calibri"/>
                <w:color w:val="000000"/>
                <w:lang w:eastAsia="da-DK"/>
              </w:rPr>
            </w:pPr>
            <w:r>
              <w:rPr>
                <w:rFonts w:ascii="Calibri" w:hAnsi="Calibri" w:cs="Calibri"/>
                <w:color w:val="000000"/>
                <w:lang w:eastAsia="da-DK"/>
              </w:rPr>
              <w:t>Deltid</w:t>
            </w:r>
          </w:p>
        </w:tc>
        <w:tc>
          <w:tcPr>
            <w:tcW w:w="1106"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bottom"/>
            <w:hideMark/>
          </w:tcPr>
          <w:p w14:paraId="325DCFC9" w14:textId="12F9508B" w:rsidR="002853FD" w:rsidRDefault="002853FD" w:rsidP="00A65EB6">
            <w:pPr>
              <w:jc w:val="right"/>
              <w:rPr>
                <w:rFonts w:ascii="Calibri" w:hAnsi="Calibri" w:cs="Calibri"/>
                <w:color w:val="000000"/>
                <w:lang w:eastAsia="da-DK"/>
              </w:rPr>
            </w:pPr>
            <w:r>
              <w:rPr>
                <w:rFonts w:ascii="Calibri" w:hAnsi="Calibri" w:cs="Calibri"/>
                <w:color w:val="000000"/>
              </w:rPr>
              <w:t>39,</w:t>
            </w:r>
            <w:r w:rsidR="00E02C3A">
              <w:rPr>
                <w:rFonts w:ascii="Calibri" w:hAnsi="Calibri" w:cs="Calibri"/>
                <w:color w:val="000000"/>
              </w:rPr>
              <w:t>8</w:t>
            </w:r>
            <w:r>
              <w:rPr>
                <w:rFonts w:ascii="Calibri" w:hAnsi="Calibri" w:cs="Calibri"/>
                <w:color w:val="000000"/>
              </w:rPr>
              <w:t>%</w:t>
            </w:r>
          </w:p>
        </w:tc>
      </w:tr>
      <w:tr w:rsidR="002853FD" w14:paraId="69CA7BC3" w14:textId="77777777" w:rsidTr="39499964">
        <w:trPr>
          <w:trHeight w:val="255"/>
          <w:jc w:val="center"/>
        </w:trPr>
        <w:tc>
          <w:tcPr>
            <w:tcW w:w="1275"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70" w:type="dxa"/>
              <w:bottom w:w="0" w:type="dxa"/>
              <w:right w:w="70" w:type="dxa"/>
            </w:tcMar>
            <w:hideMark/>
          </w:tcPr>
          <w:p w14:paraId="1959657E" w14:textId="77777777" w:rsidR="002853FD" w:rsidRDefault="002853FD" w:rsidP="00A65EB6">
            <w:pPr>
              <w:rPr>
                <w:rFonts w:ascii="Calibri" w:hAnsi="Calibri" w:cs="Calibri"/>
                <w:color w:val="000000"/>
                <w:lang w:eastAsia="da-DK"/>
              </w:rPr>
            </w:pPr>
            <w:r>
              <w:rPr>
                <w:rFonts w:ascii="Calibri" w:hAnsi="Calibri" w:cs="Calibri"/>
                <w:color w:val="000000"/>
                <w:lang w:eastAsia="da-DK"/>
              </w:rPr>
              <w:t>Minimum</w:t>
            </w:r>
          </w:p>
        </w:tc>
        <w:tc>
          <w:tcPr>
            <w:tcW w:w="1106"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bottom"/>
            <w:hideMark/>
          </w:tcPr>
          <w:p w14:paraId="159755FD" w14:textId="350AFFEE" w:rsidR="002853FD" w:rsidRDefault="00E02C3A" w:rsidP="00A65EB6">
            <w:pPr>
              <w:jc w:val="right"/>
              <w:rPr>
                <w:rFonts w:ascii="Calibri" w:hAnsi="Calibri" w:cs="Calibri"/>
                <w:color w:val="000000"/>
                <w:lang w:eastAsia="da-DK"/>
              </w:rPr>
            </w:pPr>
            <w:r>
              <w:rPr>
                <w:rFonts w:ascii="Calibri" w:hAnsi="Calibri" w:cs="Calibri"/>
                <w:color w:val="000000"/>
              </w:rPr>
              <w:t>6,0</w:t>
            </w:r>
            <w:r w:rsidR="002853FD">
              <w:rPr>
                <w:rFonts w:ascii="Calibri" w:hAnsi="Calibri" w:cs="Calibri"/>
                <w:color w:val="000000"/>
              </w:rPr>
              <w:t>%</w:t>
            </w:r>
          </w:p>
        </w:tc>
      </w:tr>
      <w:tr w:rsidR="002853FD" w14:paraId="7609146F" w14:textId="77777777" w:rsidTr="39499964">
        <w:trPr>
          <w:trHeight w:val="255"/>
          <w:jc w:val="center"/>
        </w:trPr>
        <w:tc>
          <w:tcPr>
            <w:tcW w:w="1275"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70" w:type="dxa"/>
              <w:bottom w:w="0" w:type="dxa"/>
              <w:right w:w="70" w:type="dxa"/>
            </w:tcMar>
            <w:hideMark/>
          </w:tcPr>
          <w:p w14:paraId="17FAD22A" w14:textId="77777777" w:rsidR="002853FD" w:rsidRDefault="002853FD" w:rsidP="00A65EB6">
            <w:pPr>
              <w:rPr>
                <w:rFonts w:ascii="Calibri" w:hAnsi="Calibri" w:cs="Calibri"/>
                <w:color w:val="000000"/>
                <w:lang w:eastAsia="da-DK"/>
              </w:rPr>
            </w:pPr>
            <w:r>
              <w:rPr>
                <w:rFonts w:ascii="Calibri" w:hAnsi="Calibri" w:cs="Calibri"/>
                <w:color w:val="000000"/>
                <w:lang w:eastAsia="da-DK"/>
              </w:rPr>
              <w:t xml:space="preserve">Støtte </w:t>
            </w:r>
          </w:p>
        </w:tc>
        <w:tc>
          <w:tcPr>
            <w:tcW w:w="1106"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bottom"/>
            <w:hideMark/>
          </w:tcPr>
          <w:p w14:paraId="0C5D656F" w14:textId="302AB534" w:rsidR="002853FD" w:rsidRDefault="002853FD" w:rsidP="00A65EB6">
            <w:pPr>
              <w:jc w:val="right"/>
              <w:rPr>
                <w:rFonts w:ascii="Calibri" w:hAnsi="Calibri" w:cs="Calibri"/>
                <w:color w:val="000000"/>
                <w:lang w:eastAsia="da-DK"/>
              </w:rPr>
            </w:pPr>
            <w:r>
              <w:rPr>
                <w:rFonts w:ascii="Calibri" w:hAnsi="Calibri" w:cs="Calibri"/>
                <w:color w:val="000000"/>
              </w:rPr>
              <w:t>1,</w:t>
            </w:r>
            <w:r w:rsidR="00E02C3A">
              <w:rPr>
                <w:rFonts w:ascii="Calibri" w:hAnsi="Calibri" w:cs="Calibri"/>
                <w:color w:val="000000"/>
              </w:rPr>
              <w:t>4</w:t>
            </w:r>
            <w:r>
              <w:rPr>
                <w:rFonts w:ascii="Calibri" w:hAnsi="Calibri" w:cs="Calibri"/>
                <w:color w:val="000000"/>
              </w:rPr>
              <w:t>%</w:t>
            </w:r>
          </w:p>
        </w:tc>
      </w:tr>
      <w:tr w:rsidR="002853FD" w14:paraId="40E28A82" w14:textId="77777777" w:rsidTr="39499964">
        <w:trPr>
          <w:trHeight w:val="255"/>
          <w:jc w:val="center"/>
        </w:trPr>
        <w:tc>
          <w:tcPr>
            <w:tcW w:w="1275"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70" w:type="dxa"/>
              <w:bottom w:w="0" w:type="dxa"/>
              <w:right w:w="70" w:type="dxa"/>
            </w:tcMar>
            <w:hideMark/>
          </w:tcPr>
          <w:p w14:paraId="5561E09B" w14:textId="77777777" w:rsidR="002853FD" w:rsidRDefault="002853FD" w:rsidP="00A65EB6">
            <w:pPr>
              <w:rPr>
                <w:rFonts w:ascii="Calibri" w:hAnsi="Calibri" w:cs="Calibri"/>
                <w:color w:val="000000"/>
                <w:lang w:eastAsia="da-DK"/>
              </w:rPr>
            </w:pPr>
            <w:r>
              <w:rPr>
                <w:rFonts w:ascii="Calibri" w:hAnsi="Calibri" w:cs="Calibri"/>
                <w:color w:val="000000"/>
                <w:lang w:eastAsia="da-DK"/>
              </w:rPr>
              <w:t>Gratis</w:t>
            </w:r>
          </w:p>
        </w:tc>
        <w:tc>
          <w:tcPr>
            <w:tcW w:w="1106"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bottom"/>
            <w:hideMark/>
          </w:tcPr>
          <w:p w14:paraId="26F284EF" w14:textId="6435761C" w:rsidR="002853FD" w:rsidRDefault="002853FD" w:rsidP="00A65EB6">
            <w:pPr>
              <w:jc w:val="right"/>
              <w:rPr>
                <w:rFonts w:ascii="Calibri" w:hAnsi="Calibri" w:cs="Calibri"/>
                <w:color w:val="000000"/>
                <w:lang w:eastAsia="da-DK"/>
              </w:rPr>
            </w:pPr>
            <w:r>
              <w:rPr>
                <w:rFonts w:ascii="Calibri" w:hAnsi="Calibri" w:cs="Calibri"/>
                <w:color w:val="000000"/>
              </w:rPr>
              <w:t>0,</w:t>
            </w:r>
            <w:r w:rsidR="00E02C3A">
              <w:rPr>
                <w:rFonts w:ascii="Calibri" w:hAnsi="Calibri" w:cs="Calibri"/>
                <w:color w:val="000000"/>
              </w:rPr>
              <w:t>4</w:t>
            </w:r>
            <w:r>
              <w:rPr>
                <w:rFonts w:ascii="Calibri" w:hAnsi="Calibri" w:cs="Calibri"/>
                <w:color w:val="000000"/>
              </w:rPr>
              <w:t>%</w:t>
            </w:r>
          </w:p>
        </w:tc>
      </w:tr>
    </w:tbl>
    <w:p w14:paraId="417852E7" w14:textId="77777777" w:rsidR="002D572E" w:rsidRDefault="002D572E" w:rsidP="002D572E">
      <w:pPr>
        <w:pBdr>
          <w:bottom w:val="single" w:sz="4" w:space="1" w:color="auto"/>
        </w:pBdr>
        <w:rPr>
          <w:rFonts w:ascii="Tahoma" w:hAnsi="Tahoma" w:cs="Tahoma"/>
          <w:b/>
          <w:bCs/>
        </w:rPr>
      </w:pPr>
    </w:p>
    <w:p w14:paraId="5F29A979" w14:textId="71E38BD5" w:rsidR="00CF6810" w:rsidRPr="00703E37" w:rsidRDefault="00CF6810" w:rsidP="00CF6810">
      <w:pPr>
        <w:rPr>
          <w:rFonts w:ascii="Tahoma" w:hAnsi="Tahoma" w:cs="Tahoma"/>
          <w:b/>
          <w:bCs/>
          <w:sz w:val="18"/>
          <w:szCs w:val="18"/>
        </w:rPr>
      </w:pPr>
      <w:r w:rsidRPr="00703E37">
        <w:rPr>
          <w:rFonts w:ascii="Tahoma" w:hAnsi="Tahoma" w:cs="Tahoma"/>
          <w:b/>
          <w:bCs/>
        </w:rPr>
        <w:t>Grunduddannelse</w:t>
      </w:r>
      <w:r>
        <w:rPr>
          <w:rFonts w:ascii="Tahoma" w:hAnsi="Tahoma" w:cs="Tahoma"/>
          <w:b/>
          <w:bCs/>
          <w:sz w:val="18"/>
          <w:szCs w:val="18"/>
        </w:rPr>
        <w:br/>
      </w:r>
      <w:r>
        <w:rPr>
          <w:rFonts w:ascii="Tahoma" w:hAnsi="Tahoma" w:cs="Tahoma"/>
          <w:bCs/>
        </w:rPr>
        <w:t>Grunduddannelsen varer 5 uger og udbydes af Folkekirkens Uddannelses- og Videnscenter (forkortes FUV)</w:t>
      </w:r>
    </w:p>
    <w:p w14:paraId="5C575F85" w14:textId="77777777" w:rsidR="00CF6810" w:rsidRDefault="00CF6810" w:rsidP="00CF6810">
      <w:pPr>
        <w:pStyle w:val="Listeafsnit"/>
        <w:numPr>
          <w:ilvl w:val="0"/>
          <w:numId w:val="1"/>
        </w:numPr>
        <w:rPr>
          <w:rFonts w:ascii="Tahoma" w:eastAsia="Times New Roman" w:hAnsi="Tahoma" w:cs="Tahoma"/>
          <w:color w:val="000000"/>
          <w:szCs w:val="17"/>
          <w:lang w:eastAsia="da-DK"/>
        </w:rPr>
      </w:pPr>
      <w:r w:rsidRPr="00332CCC">
        <w:rPr>
          <w:rFonts w:ascii="Tahoma" w:eastAsia="Times New Roman" w:hAnsi="Tahoma" w:cs="Tahoma"/>
          <w:b/>
          <w:bCs/>
          <w:color w:val="000000"/>
          <w:szCs w:val="17"/>
          <w:lang w:eastAsia="da-DK"/>
        </w:rPr>
        <w:t>Uge 1:</w:t>
      </w:r>
      <w:r w:rsidRPr="00332CCC">
        <w:rPr>
          <w:rFonts w:ascii="Tahoma" w:eastAsia="Times New Roman" w:hAnsi="Tahoma" w:cs="Tahoma"/>
          <w:color w:val="000000"/>
          <w:szCs w:val="17"/>
          <w:lang w:eastAsia="da-DK"/>
        </w:rPr>
        <w:t xml:space="preserve"> Kristendomsfaglighed, Løgumkloster. Emner som GT, NT og kirkehistorie</w:t>
      </w:r>
    </w:p>
    <w:p w14:paraId="1EF865FB" w14:textId="025A4C65" w:rsidR="00CF6810" w:rsidRDefault="581553C6" w:rsidP="39499964">
      <w:pPr>
        <w:pStyle w:val="Listeafsnit"/>
        <w:numPr>
          <w:ilvl w:val="0"/>
          <w:numId w:val="1"/>
        </w:numPr>
        <w:rPr>
          <w:rFonts w:ascii="Tahoma" w:eastAsia="Times New Roman" w:hAnsi="Tahoma" w:cs="Tahoma"/>
          <w:color w:val="000000"/>
          <w:lang w:eastAsia="da-DK"/>
        </w:rPr>
      </w:pPr>
      <w:r w:rsidRPr="39499964">
        <w:rPr>
          <w:rFonts w:ascii="Tahoma" w:eastAsia="Times New Roman" w:hAnsi="Tahoma" w:cs="Tahoma"/>
          <w:b/>
          <w:bCs/>
          <w:color w:val="000000" w:themeColor="text1"/>
          <w:lang w:eastAsia="da-DK"/>
        </w:rPr>
        <w:t xml:space="preserve">Uge 2: </w:t>
      </w:r>
      <w:r w:rsidRPr="39499964">
        <w:rPr>
          <w:rFonts w:ascii="Tahoma" w:eastAsia="Times New Roman" w:hAnsi="Tahoma" w:cs="Tahoma"/>
          <w:color w:val="000000" w:themeColor="text1"/>
          <w:lang w:eastAsia="da-DK"/>
        </w:rPr>
        <w:t xml:space="preserve">Kristendomsfaglighed, </w:t>
      </w:r>
      <w:r w:rsidR="7F4BF84B" w:rsidRPr="39499964">
        <w:rPr>
          <w:rFonts w:ascii="Tahoma" w:eastAsia="Times New Roman" w:hAnsi="Tahoma" w:cs="Tahoma"/>
          <w:color w:val="000000" w:themeColor="text1"/>
          <w:lang w:eastAsia="da-DK"/>
        </w:rPr>
        <w:t>Løgumkloster.</w:t>
      </w:r>
      <w:r w:rsidRPr="39499964">
        <w:rPr>
          <w:rFonts w:ascii="Tahoma" w:eastAsia="Times New Roman" w:hAnsi="Tahoma" w:cs="Tahoma"/>
          <w:color w:val="000000" w:themeColor="text1"/>
          <w:lang w:eastAsia="da-DK"/>
        </w:rPr>
        <w:t xml:space="preserve"> Emner som gudsbilleder, andre religioner og reformationen</w:t>
      </w:r>
    </w:p>
    <w:p w14:paraId="3A6D20E8" w14:textId="20F1D4DB" w:rsidR="00CF6810" w:rsidRDefault="581553C6" w:rsidP="39499964">
      <w:pPr>
        <w:pStyle w:val="Listeafsnit"/>
        <w:numPr>
          <w:ilvl w:val="0"/>
          <w:numId w:val="1"/>
        </w:numPr>
        <w:rPr>
          <w:rFonts w:ascii="Tahoma" w:eastAsia="Times New Roman" w:hAnsi="Tahoma" w:cs="Tahoma"/>
          <w:color w:val="000000"/>
          <w:lang w:eastAsia="da-DK"/>
        </w:rPr>
      </w:pPr>
      <w:r w:rsidRPr="39499964">
        <w:rPr>
          <w:rFonts w:ascii="Tahoma" w:eastAsia="Times New Roman" w:hAnsi="Tahoma" w:cs="Tahoma"/>
          <w:b/>
          <w:bCs/>
          <w:color w:val="000000" w:themeColor="text1"/>
          <w:lang w:eastAsia="da-DK"/>
        </w:rPr>
        <w:t>Uge 3:</w:t>
      </w:r>
      <w:r w:rsidRPr="39499964">
        <w:rPr>
          <w:rFonts w:ascii="Tahoma" w:eastAsia="Times New Roman" w:hAnsi="Tahoma" w:cs="Tahoma"/>
          <w:color w:val="000000" w:themeColor="text1"/>
          <w:lang w:eastAsia="da-DK"/>
        </w:rPr>
        <w:t xml:space="preserve"> Kristendomsfaglighed, </w:t>
      </w:r>
      <w:r w:rsidR="409D813D" w:rsidRPr="39499964">
        <w:rPr>
          <w:rFonts w:ascii="Tahoma" w:eastAsia="Times New Roman" w:hAnsi="Tahoma" w:cs="Tahoma"/>
          <w:color w:val="000000" w:themeColor="text1"/>
          <w:lang w:eastAsia="da-DK"/>
        </w:rPr>
        <w:t xml:space="preserve">Løgumkloster. </w:t>
      </w:r>
      <w:r w:rsidRPr="39499964">
        <w:rPr>
          <w:rFonts w:ascii="Tahoma" w:eastAsia="Times New Roman" w:hAnsi="Tahoma" w:cs="Tahoma"/>
          <w:color w:val="000000" w:themeColor="text1"/>
          <w:lang w:eastAsia="da-DK"/>
        </w:rPr>
        <w:t>Emner som det kristne menneskesyn, etik og lidelsens problem</w:t>
      </w:r>
    </w:p>
    <w:p w14:paraId="07942C24" w14:textId="37A5855F" w:rsidR="00CF6810" w:rsidRDefault="581553C6" w:rsidP="39499964">
      <w:pPr>
        <w:pStyle w:val="Listeafsnit"/>
        <w:numPr>
          <w:ilvl w:val="0"/>
          <w:numId w:val="1"/>
        </w:numPr>
        <w:rPr>
          <w:rFonts w:ascii="Tahoma" w:eastAsia="Times New Roman" w:hAnsi="Tahoma" w:cs="Tahoma"/>
          <w:color w:val="000000"/>
          <w:lang w:eastAsia="da-DK"/>
        </w:rPr>
      </w:pPr>
      <w:r w:rsidRPr="39499964">
        <w:rPr>
          <w:rFonts w:ascii="Tahoma" w:eastAsia="Times New Roman" w:hAnsi="Tahoma" w:cs="Tahoma"/>
          <w:b/>
          <w:bCs/>
          <w:color w:val="000000" w:themeColor="text1"/>
          <w:lang w:eastAsia="da-DK"/>
        </w:rPr>
        <w:t>Uge 4:</w:t>
      </w:r>
      <w:r w:rsidRPr="39499964">
        <w:rPr>
          <w:rFonts w:ascii="Tahoma" w:eastAsia="Times New Roman" w:hAnsi="Tahoma" w:cs="Tahoma"/>
          <w:color w:val="000000" w:themeColor="text1"/>
          <w:lang w:eastAsia="da-DK"/>
        </w:rPr>
        <w:t xml:space="preserve"> Kirkefaglighed, </w:t>
      </w:r>
      <w:r w:rsidR="45394E82" w:rsidRPr="39499964">
        <w:rPr>
          <w:rFonts w:ascii="Tahoma" w:eastAsia="Times New Roman" w:hAnsi="Tahoma" w:cs="Tahoma"/>
          <w:color w:val="000000" w:themeColor="text1"/>
          <w:lang w:eastAsia="da-DK"/>
        </w:rPr>
        <w:t xml:space="preserve">Løgumkloster. </w:t>
      </w:r>
      <w:r w:rsidRPr="39499964">
        <w:rPr>
          <w:rFonts w:ascii="Tahoma" w:eastAsia="Times New Roman" w:hAnsi="Tahoma" w:cs="Tahoma"/>
          <w:color w:val="000000" w:themeColor="text1"/>
          <w:lang w:eastAsia="da-DK"/>
        </w:rPr>
        <w:t>Emner som kirken som arbejdsplads, gejstligt tilsyn og religionspædagogik</w:t>
      </w:r>
    </w:p>
    <w:p w14:paraId="5A6E1BF8" w14:textId="77777777" w:rsidR="00CF6810" w:rsidRDefault="00CF6810" w:rsidP="00CF6810">
      <w:pPr>
        <w:pStyle w:val="Listeafsnit"/>
        <w:numPr>
          <w:ilvl w:val="0"/>
          <w:numId w:val="1"/>
        </w:numPr>
        <w:rPr>
          <w:rFonts w:ascii="Tahoma" w:eastAsia="Times New Roman" w:hAnsi="Tahoma" w:cs="Tahoma"/>
          <w:color w:val="000000"/>
          <w:szCs w:val="17"/>
          <w:lang w:eastAsia="da-DK"/>
        </w:rPr>
      </w:pPr>
      <w:r w:rsidRPr="00332CCC">
        <w:rPr>
          <w:rFonts w:ascii="Tahoma" w:eastAsia="Times New Roman" w:hAnsi="Tahoma" w:cs="Tahoma"/>
          <w:b/>
          <w:bCs/>
          <w:color w:val="000000"/>
          <w:szCs w:val="17"/>
          <w:lang w:eastAsia="da-DK"/>
        </w:rPr>
        <w:t>Uge 5:</w:t>
      </w:r>
      <w:r w:rsidRPr="00332CCC">
        <w:rPr>
          <w:rFonts w:ascii="Tahoma" w:eastAsia="Times New Roman" w:hAnsi="Tahoma" w:cs="Tahoma"/>
          <w:color w:val="000000"/>
          <w:szCs w:val="17"/>
          <w:lang w:eastAsia="da-DK"/>
        </w:rPr>
        <w:t xml:space="preserve"> Kirkefaglighed, Diakonhøjskolen. Emner som diakoni, kommunikation og sjæleso</w:t>
      </w:r>
      <w:r>
        <w:rPr>
          <w:rFonts w:ascii="Tahoma" w:eastAsia="Times New Roman" w:hAnsi="Tahoma" w:cs="Tahoma"/>
          <w:color w:val="000000"/>
          <w:szCs w:val="17"/>
          <w:lang w:eastAsia="da-DK"/>
        </w:rPr>
        <w:t>rg</w:t>
      </w:r>
    </w:p>
    <w:p w14:paraId="4D33F074" w14:textId="77777777" w:rsidR="00CF6810" w:rsidRPr="00332CCC" w:rsidRDefault="00CF6810" w:rsidP="00CF6810">
      <w:pPr>
        <w:rPr>
          <w:rFonts w:ascii="Tahoma" w:eastAsia="Times New Roman" w:hAnsi="Tahoma" w:cs="Tahoma"/>
          <w:color w:val="000000"/>
          <w:szCs w:val="17"/>
          <w:lang w:eastAsia="da-DK"/>
        </w:rPr>
      </w:pPr>
      <w:r w:rsidRPr="00332CCC">
        <w:rPr>
          <w:rFonts w:ascii="Tahoma" w:eastAsia="Times New Roman" w:hAnsi="Tahoma" w:cs="Tahoma"/>
          <w:b/>
          <w:bCs/>
          <w:color w:val="000000"/>
          <w:szCs w:val="17"/>
          <w:lang w:eastAsia="da-DK"/>
        </w:rPr>
        <w:lastRenderedPageBreak/>
        <w:t>Lektier:</w:t>
      </w:r>
      <w:r w:rsidRPr="00332CCC">
        <w:rPr>
          <w:rFonts w:ascii="Tahoma" w:eastAsia="Times New Roman" w:hAnsi="Tahoma" w:cs="Tahoma"/>
          <w:color w:val="000000"/>
          <w:szCs w:val="17"/>
          <w:lang w:eastAsia="da-DK"/>
        </w:rPr>
        <w:t xml:space="preserve"> I løbet af uddannelsen skal der læses ca. 1.200 sider på dansk. </w:t>
      </w:r>
      <w:r w:rsidRPr="00332CCC">
        <w:rPr>
          <w:rFonts w:ascii="Tahoma" w:hAnsi="Tahoma" w:cs="Tahoma"/>
        </w:rPr>
        <w:t>Det er Kirkeministeriets opfattelse, at forberedelse til enhver form for obligatoriske uddannelse er at betragte som arbejdstid</w:t>
      </w:r>
    </w:p>
    <w:p w14:paraId="5C9C798A" w14:textId="016E5897" w:rsidR="00CF6810" w:rsidRPr="00332CCC" w:rsidRDefault="581553C6" w:rsidP="39499964">
      <w:pPr>
        <w:rPr>
          <w:rFonts w:ascii="Tahoma" w:eastAsia="Times New Roman" w:hAnsi="Tahoma" w:cs="Tahoma"/>
          <w:color w:val="000000"/>
          <w:lang w:eastAsia="da-DK"/>
        </w:rPr>
      </w:pPr>
      <w:r w:rsidRPr="39499964">
        <w:rPr>
          <w:rFonts w:ascii="Tahoma" w:hAnsi="Tahoma" w:cs="Tahoma"/>
          <w:b/>
          <w:bCs/>
        </w:rPr>
        <w:t xml:space="preserve">Pris: </w:t>
      </w:r>
      <w:r w:rsidRPr="39499964">
        <w:rPr>
          <w:rFonts w:ascii="Tahoma" w:hAnsi="Tahoma" w:cs="Tahoma"/>
          <w:color w:val="333333"/>
        </w:rPr>
        <w:t>Samlet koster alle fem uger 82.500 kr., som betales af arbejdsgiveren</w:t>
      </w:r>
    </w:p>
    <w:p w14:paraId="79EF9672" w14:textId="77777777" w:rsidR="00CF6810" w:rsidRPr="00332CCC" w:rsidRDefault="00CF6810" w:rsidP="00CF6810">
      <w:pPr>
        <w:rPr>
          <w:rFonts w:ascii="Tahoma" w:eastAsia="Times New Roman" w:hAnsi="Tahoma" w:cs="Tahoma"/>
          <w:color w:val="000000"/>
          <w:szCs w:val="17"/>
          <w:lang w:eastAsia="da-DK"/>
        </w:rPr>
      </w:pPr>
      <w:r w:rsidRPr="00332CCC">
        <w:rPr>
          <w:rFonts w:ascii="Tahoma" w:hAnsi="Tahoma" w:cs="Tahoma"/>
          <w:b/>
          <w:bCs/>
        </w:rPr>
        <w:t>Løn:</w:t>
      </w:r>
      <w:r w:rsidRPr="00332CCC">
        <w:rPr>
          <w:rFonts w:ascii="Tahoma" w:eastAsia="Times New Roman" w:hAnsi="Tahoma" w:cs="Tahoma"/>
          <w:color w:val="000000"/>
          <w:szCs w:val="17"/>
          <w:lang w:eastAsia="da-DK"/>
        </w:rPr>
        <w:t xml:space="preserve"> </w:t>
      </w:r>
      <w:r w:rsidRPr="00332CCC">
        <w:rPr>
          <w:rFonts w:ascii="Tahoma" w:eastAsia="Times New Roman" w:hAnsi="Tahoma" w:cs="Tahoma"/>
          <w:bCs/>
          <w:color w:val="000000"/>
          <w:szCs w:val="17"/>
          <w:lang w:eastAsia="da-DK"/>
        </w:rPr>
        <w:t xml:space="preserve">Når man har gennemført grunduddannelsen, flytter man fra løngruppe 1 til løngruppe 2 </w:t>
      </w:r>
    </w:p>
    <w:p w14:paraId="776B8228" w14:textId="5FF61D83" w:rsidR="00CF6810" w:rsidRPr="00332CCC" w:rsidRDefault="581553C6" w:rsidP="39499964">
      <w:pPr>
        <w:rPr>
          <w:rFonts w:ascii="Tahoma" w:eastAsia="Times New Roman" w:hAnsi="Tahoma" w:cs="Tahoma"/>
          <w:color w:val="000000"/>
          <w:lang w:eastAsia="da-DK"/>
        </w:rPr>
      </w:pPr>
      <w:r w:rsidRPr="39499964">
        <w:rPr>
          <w:rFonts w:ascii="Tahoma" w:eastAsia="Times New Roman" w:hAnsi="Tahoma" w:cs="Tahoma"/>
          <w:b/>
          <w:bCs/>
          <w:color w:val="000000" w:themeColor="text1"/>
          <w:lang w:eastAsia="da-DK"/>
        </w:rPr>
        <w:t>Grunduddannelse:</w:t>
      </w:r>
      <w:r w:rsidRPr="39499964">
        <w:rPr>
          <w:rFonts w:ascii="Tahoma" w:eastAsia="Times New Roman" w:hAnsi="Tahoma" w:cs="Tahoma"/>
          <w:color w:val="000000" w:themeColor="text1"/>
          <w:lang w:eastAsia="da-DK"/>
        </w:rPr>
        <w:t xml:space="preserve"> De</w:t>
      </w:r>
      <w:r w:rsidR="4B05FCBE" w:rsidRPr="39499964">
        <w:rPr>
          <w:rFonts w:ascii="Tahoma" w:eastAsia="Times New Roman" w:hAnsi="Tahoma" w:cs="Tahoma"/>
          <w:color w:val="000000" w:themeColor="text1"/>
          <w:lang w:eastAsia="da-DK"/>
        </w:rPr>
        <w:t>r</w:t>
      </w:r>
      <w:r w:rsidRPr="39499964">
        <w:rPr>
          <w:rFonts w:ascii="Tahoma" w:eastAsia="Times New Roman" w:hAnsi="Tahoma" w:cs="Tahoma"/>
          <w:color w:val="000000" w:themeColor="text1"/>
          <w:lang w:eastAsia="da-DK"/>
        </w:rPr>
        <w:t xml:space="preserve"> er tale om en </w:t>
      </w:r>
      <w:proofErr w:type="spellStart"/>
      <w:r w:rsidRPr="39499964">
        <w:rPr>
          <w:rFonts w:ascii="Tahoma" w:eastAsia="Times New Roman" w:hAnsi="Tahoma" w:cs="Tahoma"/>
          <w:color w:val="000000" w:themeColor="text1"/>
          <w:lang w:eastAsia="da-DK"/>
        </w:rPr>
        <w:t>GRUNDuddannelse</w:t>
      </w:r>
      <w:proofErr w:type="spellEnd"/>
      <w:r w:rsidRPr="39499964">
        <w:rPr>
          <w:rFonts w:ascii="Tahoma" w:eastAsia="Times New Roman" w:hAnsi="Tahoma" w:cs="Tahoma"/>
          <w:color w:val="000000" w:themeColor="text1"/>
          <w:lang w:eastAsia="da-DK"/>
        </w:rPr>
        <w:t>. Ugerne er ikke nok, hvis man skal undervise og forkynde (og hvornår gør vi ikke det?)</w:t>
      </w:r>
    </w:p>
    <w:p w14:paraId="4FB5B9FE" w14:textId="77777777" w:rsidR="00D267B5" w:rsidRDefault="581553C6" w:rsidP="00CF6810">
      <w:pPr>
        <w:rPr>
          <w:rFonts w:ascii="Tahoma" w:hAnsi="Tahoma" w:cs="Tahoma"/>
          <w:spacing w:val="3"/>
        </w:rPr>
      </w:pPr>
      <w:r w:rsidRPr="39499964">
        <w:rPr>
          <w:rFonts w:ascii="Tahoma" w:eastAsia="Times New Roman" w:hAnsi="Tahoma" w:cs="Tahoma"/>
          <w:b/>
          <w:bCs/>
          <w:lang w:eastAsia="da-DK"/>
        </w:rPr>
        <w:t>Undtagelser:</w:t>
      </w:r>
      <w:r w:rsidRPr="39499964">
        <w:rPr>
          <w:rFonts w:ascii="Tahoma" w:eastAsia="Times New Roman" w:hAnsi="Tahoma" w:cs="Tahoma"/>
          <w:lang w:eastAsia="da-DK"/>
        </w:rPr>
        <w:t xml:space="preserve"> </w:t>
      </w:r>
      <w:r w:rsidRPr="00332CCC">
        <w:rPr>
          <w:rFonts w:ascii="Tahoma" w:hAnsi="Tahoma" w:cs="Tahoma"/>
          <w:spacing w:val="3"/>
          <w:shd w:val="clear" w:color="auto" w:fill="FFFFFF"/>
        </w:rPr>
        <w:t>Man er undtaget fra uddannelsen, hvis man har en af flg. uddannelser:</w:t>
      </w:r>
    </w:p>
    <w:p w14:paraId="74C374FF" w14:textId="77777777" w:rsidR="00D267B5" w:rsidRDefault="581553C6" w:rsidP="00CF6810">
      <w:pPr>
        <w:pStyle w:val="Listeafsnit"/>
        <w:numPr>
          <w:ilvl w:val="0"/>
          <w:numId w:val="35"/>
        </w:numPr>
        <w:rPr>
          <w:rFonts w:ascii="Tahoma" w:hAnsi="Tahoma" w:cs="Tahoma"/>
          <w:spacing w:val="3"/>
        </w:rPr>
      </w:pPr>
      <w:r w:rsidRPr="00D267B5">
        <w:rPr>
          <w:rFonts w:ascii="Tahoma" w:hAnsi="Tahoma" w:cs="Tahoma"/>
          <w:spacing w:val="3"/>
          <w:shd w:val="clear" w:color="auto" w:fill="FFFFFF"/>
        </w:rPr>
        <w:t>Cand.theol.</w:t>
      </w:r>
      <w:r w:rsidRPr="00D267B5">
        <w:rPr>
          <w:rFonts w:ascii="Tahoma" w:hAnsi="Tahoma" w:cs="Tahoma"/>
          <w:spacing w:val="3"/>
        </w:rPr>
        <w:t xml:space="preserve"> </w:t>
      </w:r>
    </w:p>
    <w:p w14:paraId="3D566F02" w14:textId="77777777" w:rsidR="00D267B5" w:rsidRDefault="581553C6" w:rsidP="00CF6810">
      <w:pPr>
        <w:pStyle w:val="Listeafsnit"/>
        <w:numPr>
          <w:ilvl w:val="0"/>
          <w:numId w:val="35"/>
        </w:numPr>
        <w:rPr>
          <w:rFonts w:ascii="Tahoma" w:hAnsi="Tahoma" w:cs="Tahoma"/>
          <w:spacing w:val="3"/>
        </w:rPr>
      </w:pPr>
      <w:r w:rsidRPr="00D267B5">
        <w:rPr>
          <w:rFonts w:ascii="Tahoma" w:hAnsi="Tahoma" w:cs="Tahoma"/>
          <w:spacing w:val="3"/>
          <w:shd w:val="clear" w:color="auto" w:fill="FFFFFF"/>
        </w:rPr>
        <w:t>Læreruddannelsen med kristendomskundskab som linjefag</w:t>
      </w:r>
      <w:r w:rsidRPr="00D267B5">
        <w:rPr>
          <w:rFonts w:ascii="Tahoma" w:hAnsi="Tahoma" w:cs="Tahoma"/>
          <w:spacing w:val="3"/>
        </w:rPr>
        <w:t xml:space="preserve"> </w:t>
      </w:r>
    </w:p>
    <w:p w14:paraId="7D31D409" w14:textId="77777777" w:rsidR="00D267B5" w:rsidRDefault="581553C6" w:rsidP="00CF6810">
      <w:pPr>
        <w:pStyle w:val="Listeafsnit"/>
        <w:numPr>
          <w:ilvl w:val="0"/>
          <w:numId w:val="35"/>
        </w:numPr>
        <w:rPr>
          <w:rFonts w:ascii="Tahoma" w:hAnsi="Tahoma" w:cs="Tahoma"/>
          <w:spacing w:val="3"/>
        </w:rPr>
      </w:pPr>
      <w:r w:rsidRPr="00D267B5">
        <w:rPr>
          <w:rFonts w:ascii="Tahoma" w:hAnsi="Tahoma" w:cs="Tahoma"/>
          <w:spacing w:val="3"/>
          <w:shd w:val="clear" w:color="auto" w:fill="FFFFFF"/>
        </w:rPr>
        <w:t>Kandidatuddannelse i diakoni</w:t>
      </w:r>
      <w:r w:rsidRPr="00D267B5">
        <w:rPr>
          <w:rFonts w:ascii="Tahoma" w:hAnsi="Tahoma" w:cs="Tahoma"/>
          <w:spacing w:val="3"/>
        </w:rPr>
        <w:t xml:space="preserve"> </w:t>
      </w:r>
    </w:p>
    <w:p w14:paraId="782D9FB8" w14:textId="77777777" w:rsidR="00D267B5" w:rsidRDefault="581553C6" w:rsidP="00CF6810">
      <w:pPr>
        <w:pStyle w:val="Listeafsnit"/>
        <w:numPr>
          <w:ilvl w:val="0"/>
          <w:numId w:val="35"/>
        </w:numPr>
        <w:rPr>
          <w:rFonts w:ascii="Tahoma" w:hAnsi="Tahoma" w:cs="Tahoma"/>
          <w:spacing w:val="3"/>
        </w:rPr>
      </w:pPr>
      <w:r w:rsidRPr="00D267B5">
        <w:rPr>
          <w:rFonts w:ascii="Tahoma" w:hAnsi="Tahoma" w:cs="Tahoma"/>
          <w:spacing w:val="3"/>
          <w:shd w:val="clear" w:color="auto" w:fill="FFFFFF"/>
        </w:rPr>
        <w:t>Bachelor i teologi</w:t>
      </w:r>
      <w:r w:rsidRPr="00D267B5">
        <w:rPr>
          <w:rFonts w:ascii="Tahoma" w:hAnsi="Tahoma" w:cs="Tahoma"/>
          <w:spacing w:val="3"/>
        </w:rPr>
        <w:t xml:space="preserve"> </w:t>
      </w:r>
    </w:p>
    <w:p w14:paraId="6D7AF95D" w14:textId="77777777" w:rsidR="00D267B5" w:rsidRDefault="581553C6" w:rsidP="00CF6810">
      <w:pPr>
        <w:pStyle w:val="Listeafsnit"/>
        <w:numPr>
          <w:ilvl w:val="0"/>
          <w:numId w:val="35"/>
        </w:numPr>
        <w:rPr>
          <w:rFonts w:ascii="Tahoma" w:hAnsi="Tahoma" w:cs="Tahoma"/>
          <w:spacing w:val="3"/>
        </w:rPr>
      </w:pPr>
      <w:r w:rsidRPr="00D267B5">
        <w:rPr>
          <w:rFonts w:ascii="Tahoma" w:hAnsi="Tahoma" w:cs="Tahoma"/>
          <w:spacing w:val="3"/>
          <w:shd w:val="clear" w:color="auto" w:fill="FFFFFF"/>
        </w:rPr>
        <w:t>Professionsbachelor i kristendom, kultur og kommunikation, 3K</w:t>
      </w:r>
      <w:r w:rsidRPr="00D267B5">
        <w:rPr>
          <w:rFonts w:ascii="Tahoma" w:hAnsi="Tahoma" w:cs="Tahoma"/>
          <w:spacing w:val="3"/>
        </w:rPr>
        <w:t xml:space="preserve"> </w:t>
      </w:r>
    </w:p>
    <w:p w14:paraId="1F29B47A" w14:textId="77777777" w:rsidR="00D267B5" w:rsidRPr="00D267B5" w:rsidRDefault="581553C6" w:rsidP="00CF6810">
      <w:pPr>
        <w:pStyle w:val="Listeafsnit"/>
        <w:numPr>
          <w:ilvl w:val="0"/>
          <w:numId w:val="35"/>
        </w:numPr>
        <w:rPr>
          <w:rFonts w:ascii="Tahoma" w:hAnsi="Tahoma" w:cs="Tahoma"/>
          <w:spacing w:val="3"/>
        </w:rPr>
      </w:pPr>
      <w:r w:rsidRPr="00D267B5">
        <w:rPr>
          <w:rFonts w:ascii="Tahoma" w:hAnsi="Tahoma" w:cs="Tahoma"/>
          <w:spacing w:val="3"/>
          <w:shd w:val="clear" w:color="auto" w:fill="FFFFFF"/>
        </w:rPr>
        <w:t xml:space="preserve">Professionsbachelor i diakoni og </w:t>
      </w:r>
      <w:proofErr w:type="spellStart"/>
      <w:r w:rsidRPr="00D267B5">
        <w:rPr>
          <w:rFonts w:ascii="Tahoma" w:hAnsi="Tahoma" w:cs="Tahoma"/>
          <w:spacing w:val="3"/>
          <w:shd w:val="clear" w:color="auto" w:fill="FFFFFF"/>
        </w:rPr>
        <w:t>socialpædagogik</w:t>
      </w:r>
      <w:proofErr w:type="spellEnd"/>
      <w:r w:rsidRPr="00D267B5">
        <w:rPr>
          <w:rFonts w:ascii="Tahoma" w:hAnsi="Tahoma" w:cs="Tahoma"/>
          <w:spacing w:val="3"/>
          <w:shd w:val="clear" w:color="auto" w:fill="FFFFFF"/>
        </w:rPr>
        <w:t xml:space="preserve"> </w:t>
      </w:r>
    </w:p>
    <w:p w14:paraId="7A917418" w14:textId="77777777" w:rsidR="00D267B5" w:rsidRDefault="581553C6" w:rsidP="00CF6810">
      <w:pPr>
        <w:pStyle w:val="Listeafsnit"/>
        <w:numPr>
          <w:ilvl w:val="0"/>
          <w:numId w:val="35"/>
        </w:numPr>
        <w:rPr>
          <w:rFonts w:ascii="Tahoma" w:hAnsi="Tahoma" w:cs="Tahoma"/>
          <w:spacing w:val="3"/>
        </w:rPr>
      </w:pPr>
      <w:r w:rsidRPr="00D267B5">
        <w:rPr>
          <w:rFonts w:ascii="Tahoma" w:hAnsi="Tahoma" w:cs="Tahoma"/>
          <w:spacing w:val="3"/>
          <w:shd w:val="clear" w:color="auto" w:fill="FFFFFF"/>
        </w:rPr>
        <w:t>Cand.mag. i religionsvidenskab</w:t>
      </w:r>
      <w:r w:rsidRPr="00D267B5">
        <w:rPr>
          <w:rFonts w:ascii="Tahoma" w:hAnsi="Tahoma" w:cs="Tahoma"/>
          <w:spacing w:val="3"/>
        </w:rPr>
        <w:t xml:space="preserve"> </w:t>
      </w:r>
    </w:p>
    <w:p w14:paraId="726D245A" w14:textId="58099EB4" w:rsidR="00CF6810" w:rsidRPr="00D267B5" w:rsidRDefault="581553C6" w:rsidP="00CF6810">
      <w:pPr>
        <w:pStyle w:val="Listeafsnit"/>
        <w:numPr>
          <w:ilvl w:val="0"/>
          <w:numId w:val="35"/>
        </w:numPr>
        <w:rPr>
          <w:rFonts w:ascii="Tahoma" w:hAnsi="Tahoma" w:cs="Tahoma"/>
          <w:spacing w:val="3"/>
        </w:rPr>
      </w:pPr>
      <w:r w:rsidRPr="00D267B5">
        <w:rPr>
          <w:rFonts w:ascii="Tahoma" w:hAnsi="Tahoma" w:cs="Tahoma"/>
          <w:spacing w:val="3"/>
          <w:shd w:val="clear" w:color="auto" w:fill="FFFFFF"/>
        </w:rPr>
        <w:t>Bachelor i religionsvidenskab</w:t>
      </w:r>
    </w:p>
    <w:p w14:paraId="786295C8" w14:textId="723C558A" w:rsidR="00D267B5" w:rsidRDefault="00D267B5" w:rsidP="00CF6810">
      <w:pPr>
        <w:rPr>
          <w:rFonts w:ascii="Tahoma" w:hAnsi="Tahoma" w:cs="Tahoma"/>
          <w:spacing w:val="3"/>
          <w:shd w:val="clear" w:color="auto" w:fill="FFFFFF"/>
        </w:rPr>
      </w:pPr>
      <w:r>
        <w:rPr>
          <w:rFonts w:ascii="Tahoma" w:hAnsi="Tahoma" w:cs="Tahoma"/>
          <w:spacing w:val="3"/>
          <w:shd w:val="clear" w:color="auto" w:fill="FFFFFF"/>
        </w:rPr>
        <w:t xml:space="preserve">Man er også undtaget fra uddannelsen, hvis man </w:t>
      </w:r>
      <w:r w:rsidR="00EB1067">
        <w:rPr>
          <w:rFonts w:ascii="Tahoma" w:hAnsi="Tahoma" w:cs="Tahoma"/>
          <w:spacing w:val="3"/>
          <w:shd w:val="clear" w:color="auto" w:fill="FFFFFF"/>
        </w:rPr>
        <w:t xml:space="preserve">som kirkefunktionær </w:t>
      </w:r>
      <w:r w:rsidRPr="00D267B5">
        <w:rPr>
          <w:rFonts w:ascii="Tahoma" w:hAnsi="Tahoma" w:cs="Tahoma"/>
          <w:spacing w:val="3"/>
          <w:shd w:val="clear" w:color="auto" w:fill="FFFFFF"/>
        </w:rPr>
        <w:t>inden for de seneste fem år har haft 1.924 timers ansættelse i folkekirken</w:t>
      </w:r>
      <w:r>
        <w:rPr>
          <w:rFonts w:ascii="Tahoma" w:hAnsi="Tahoma" w:cs="Tahoma"/>
          <w:spacing w:val="3"/>
          <w:shd w:val="clear" w:color="auto" w:fill="FFFFFF"/>
        </w:rPr>
        <w:t xml:space="preserve"> OG</w:t>
      </w:r>
      <w:r w:rsidRPr="00D267B5">
        <w:rPr>
          <w:rFonts w:ascii="Tahoma" w:hAnsi="Tahoma" w:cs="Tahoma"/>
          <w:spacing w:val="3"/>
          <w:shd w:val="clear" w:color="auto" w:fill="FFFFFF"/>
        </w:rPr>
        <w:t xml:space="preserve"> har en af følgende uddannelser</w:t>
      </w:r>
      <w:r>
        <w:rPr>
          <w:rFonts w:ascii="Tahoma" w:hAnsi="Tahoma" w:cs="Tahoma"/>
          <w:spacing w:val="3"/>
          <w:shd w:val="clear" w:color="auto" w:fill="FFFFFF"/>
        </w:rPr>
        <w:t>:</w:t>
      </w:r>
    </w:p>
    <w:p w14:paraId="14B7F1A9" w14:textId="77777777" w:rsidR="00D267B5" w:rsidRDefault="00D267B5" w:rsidP="00D267B5">
      <w:pPr>
        <w:pStyle w:val="Listeafsnit"/>
        <w:numPr>
          <w:ilvl w:val="0"/>
          <w:numId w:val="36"/>
        </w:numPr>
        <w:rPr>
          <w:rFonts w:ascii="Tahoma" w:hAnsi="Tahoma" w:cs="Tahoma"/>
          <w:spacing w:val="3"/>
          <w:shd w:val="clear" w:color="auto" w:fill="FFFFFF"/>
        </w:rPr>
      </w:pPr>
      <w:r w:rsidRPr="00D267B5">
        <w:rPr>
          <w:rFonts w:ascii="Tahoma" w:hAnsi="Tahoma" w:cs="Tahoma"/>
          <w:spacing w:val="3"/>
          <w:shd w:val="clear" w:color="auto" w:fill="FFFFFF"/>
        </w:rPr>
        <w:t>Kirkesanger med uddannelse fra en kirkemusikskole</w:t>
      </w:r>
    </w:p>
    <w:p w14:paraId="317D41DA" w14:textId="77777777" w:rsidR="00D267B5" w:rsidRDefault="00D267B5" w:rsidP="00D267B5">
      <w:pPr>
        <w:pStyle w:val="Listeafsnit"/>
        <w:numPr>
          <w:ilvl w:val="0"/>
          <w:numId w:val="36"/>
        </w:numPr>
        <w:rPr>
          <w:rFonts w:ascii="Tahoma" w:hAnsi="Tahoma" w:cs="Tahoma"/>
          <w:spacing w:val="3"/>
          <w:shd w:val="clear" w:color="auto" w:fill="FFFFFF"/>
        </w:rPr>
      </w:pPr>
      <w:r w:rsidRPr="00D267B5">
        <w:rPr>
          <w:rFonts w:ascii="Tahoma" w:hAnsi="Tahoma" w:cs="Tahoma"/>
          <w:spacing w:val="3"/>
          <w:shd w:val="clear" w:color="auto" w:fill="FFFFFF"/>
        </w:rPr>
        <w:t xml:space="preserve">Kirkemusiker med eksamen i orgel og korledelse eller præliminær orgeleksamen eller </w:t>
      </w:r>
    </w:p>
    <w:p w14:paraId="34563434" w14:textId="4AC3E3DE" w:rsidR="00D267B5" w:rsidRPr="00D267B5" w:rsidRDefault="00D267B5" w:rsidP="00D267B5">
      <w:pPr>
        <w:pStyle w:val="Listeafsnit"/>
        <w:numPr>
          <w:ilvl w:val="0"/>
          <w:numId w:val="36"/>
        </w:numPr>
        <w:rPr>
          <w:rFonts w:ascii="Tahoma" w:hAnsi="Tahoma" w:cs="Tahoma"/>
          <w:spacing w:val="3"/>
          <w:shd w:val="clear" w:color="auto" w:fill="FFFFFF"/>
        </w:rPr>
      </w:pPr>
      <w:r w:rsidRPr="00D267B5">
        <w:rPr>
          <w:rFonts w:ascii="Tahoma" w:hAnsi="Tahoma" w:cs="Tahoma"/>
          <w:spacing w:val="3"/>
          <w:shd w:val="clear" w:color="auto" w:fill="FFFFFF"/>
        </w:rPr>
        <w:t>Kirkemusikalsk kandidateksamen fra et dansk musikkonservatorium</w:t>
      </w:r>
    </w:p>
    <w:p w14:paraId="144187D7" w14:textId="77777777" w:rsidR="00EB1067" w:rsidRDefault="00D267B5" w:rsidP="00EB1067">
      <w:pPr>
        <w:rPr>
          <w:rFonts w:ascii="Tahoma" w:hAnsi="Tahoma" w:cs="Tahoma"/>
          <w:spacing w:val="3"/>
          <w:shd w:val="clear" w:color="auto" w:fill="FFFFFF"/>
        </w:rPr>
      </w:pPr>
      <w:r>
        <w:rPr>
          <w:rFonts w:ascii="Tahoma" w:hAnsi="Tahoma" w:cs="Tahoma"/>
          <w:spacing w:val="3"/>
          <w:shd w:val="clear" w:color="auto" w:fill="FFFFFF"/>
        </w:rPr>
        <w:t xml:space="preserve">Endelig kan MR beslutte, at </w:t>
      </w:r>
      <w:r w:rsidR="00EB1067">
        <w:rPr>
          <w:rFonts w:ascii="Tahoma" w:hAnsi="Tahoma" w:cs="Tahoma"/>
          <w:spacing w:val="3"/>
          <w:shd w:val="clear" w:color="auto" w:fill="FFFFFF"/>
        </w:rPr>
        <w:t xml:space="preserve">en kirkefunktionær </w:t>
      </w:r>
      <w:r>
        <w:rPr>
          <w:rFonts w:ascii="Tahoma" w:hAnsi="Tahoma" w:cs="Tahoma"/>
          <w:spacing w:val="3"/>
          <w:shd w:val="clear" w:color="auto" w:fill="FFFFFF"/>
        </w:rPr>
        <w:t xml:space="preserve">ikke skal gennemføre (dele) af uddannelsen, hvis man har </w:t>
      </w:r>
      <w:r w:rsidRPr="00D267B5">
        <w:rPr>
          <w:rFonts w:ascii="Tahoma" w:hAnsi="Tahoma" w:cs="Tahoma"/>
          <w:spacing w:val="3"/>
          <w:shd w:val="clear" w:color="auto" w:fill="FFFFFF"/>
        </w:rPr>
        <w:t>min</w:t>
      </w:r>
      <w:r>
        <w:rPr>
          <w:rFonts w:ascii="Tahoma" w:hAnsi="Tahoma" w:cs="Tahoma"/>
          <w:spacing w:val="3"/>
          <w:shd w:val="clear" w:color="auto" w:fill="FFFFFF"/>
        </w:rPr>
        <w:t>.</w:t>
      </w:r>
      <w:r w:rsidRPr="00D267B5">
        <w:rPr>
          <w:rFonts w:ascii="Tahoma" w:hAnsi="Tahoma" w:cs="Tahoma"/>
          <w:spacing w:val="3"/>
          <w:shd w:val="clear" w:color="auto" w:fill="FFFFFF"/>
        </w:rPr>
        <w:t xml:space="preserve"> </w:t>
      </w:r>
      <w:r>
        <w:rPr>
          <w:rFonts w:ascii="Tahoma" w:hAnsi="Tahoma" w:cs="Tahoma"/>
          <w:spacing w:val="3"/>
          <w:shd w:val="clear" w:color="auto" w:fill="FFFFFF"/>
        </w:rPr>
        <w:t xml:space="preserve">tre </w:t>
      </w:r>
      <w:r w:rsidRPr="00D267B5">
        <w:rPr>
          <w:rFonts w:ascii="Tahoma" w:hAnsi="Tahoma" w:cs="Tahoma"/>
          <w:spacing w:val="3"/>
          <w:shd w:val="clear" w:color="auto" w:fill="FFFFFF"/>
        </w:rPr>
        <w:t>års anciennitet</w:t>
      </w:r>
      <w:r>
        <w:rPr>
          <w:rFonts w:ascii="Tahoma" w:hAnsi="Tahoma" w:cs="Tahoma"/>
          <w:spacing w:val="3"/>
          <w:shd w:val="clear" w:color="auto" w:fill="FFFFFF"/>
        </w:rPr>
        <w:t xml:space="preserve"> og </w:t>
      </w:r>
      <w:r w:rsidRPr="00D267B5">
        <w:rPr>
          <w:rFonts w:ascii="Tahoma" w:hAnsi="Tahoma" w:cs="Tahoma"/>
          <w:spacing w:val="3"/>
          <w:shd w:val="clear" w:color="auto" w:fill="FFFFFF"/>
        </w:rPr>
        <w:t xml:space="preserve">overgår direkte til en stilling </w:t>
      </w:r>
      <w:r w:rsidR="00EB1067">
        <w:rPr>
          <w:rFonts w:ascii="Tahoma" w:hAnsi="Tahoma" w:cs="Tahoma"/>
          <w:spacing w:val="3"/>
          <w:shd w:val="clear" w:color="auto" w:fill="FFFFFF"/>
        </w:rPr>
        <w:t xml:space="preserve">som </w:t>
      </w:r>
      <w:r w:rsidRPr="00D267B5">
        <w:rPr>
          <w:rFonts w:ascii="Tahoma" w:hAnsi="Tahoma" w:cs="Tahoma"/>
          <w:spacing w:val="3"/>
          <w:shd w:val="clear" w:color="auto" w:fill="FFFFFF"/>
        </w:rPr>
        <w:t>kirke- og kulturmedarbejder</w:t>
      </w:r>
      <w:r>
        <w:rPr>
          <w:rFonts w:ascii="Tahoma" w:hAnsi="Tahoma" w:cs="Tahoma"/>
          <w:spacing w:val="3"/>
          <w:shd w:val="clear" w:color="auto" w:fill="FFFFFF"/>
        </w:rPr>
        <w:t xml:space="preserve">. </w:t>
      </w:r>
      <w:r w:rsidRPr="00D267B5">
        <w:rPr>
          <w:rFonts w:ascii="Tahoma" w:hAnsi="Tahoma" w:cs="Tahoma"/>
          <w:spacing w:val="3"/>
          <w:shd w:val="clear" w:color="auto" w:fill="FFFFFF"/>
        </w:rPr>
        <w:t>Dette gælder dog ikke</w:t>
      </w:r>
      <w:r w:rsidR="00EB1067">
        <w:rPr>
          <w:rFonts w:ascii="Tahoma" w:hAnsi="Tahoma" w:cs="Tahoma"/>
          <w:spacing w:val="3"/>
          <w:shd w:val="clear" w:color="auto" w:fill="FFFFFF"/>
        </w:rPr>
        <w:t>, hvis man skal undervise og forkynde.</w:t>
      </w:r>
    </w:p>
    <w:p w14:paraId="60187938" w14:textId="0DC6874F" w:rsidR="00CF6810" w:rsidRPr="00EB1067" w:rsidRDefault="00CF6810" w:rsidP="00EB1067">
      <w:pPr>
        <w:pStyle w:val="Listeafsnit"/>
        <w:numPr>
          <w:ilvl w:val="0"/>
          <w:numId w:val="37"/>
        </w:numPr>
        <w:rPr>
          <w:rFonts w:ascii="Tahoma" w:hAnsi="Tahoma" w:cs="Tahoma"/>
        </w:rPr>
      </w:pPr>
      <w:r w:rsidRPr="00EB1067">
        <w:rPr>
          <w:rFonts w:ascii="Tahoma" w:hAnsi="Tahoma" w:cs="Tahoma"/>
        </w:rPr>
        <w:t xml:space="preserve">I 2022 afsluttede </w:t>
      </w:r>
      <w:r w:rsidRPr="00EB1067">
        <w:rPr>
          <w:rFonts w:ascii="Tahoma" w:hAnsi="Tahoma" w:cs="Tahoma"/>
          <w:b/>
          <w:bCs/>
        </w:rPr>
        <w:t>24</w:t>
      </w:r>
      <w:r w:rsidRPr="00EB1067">
        <w:rPr>
          <w:rFonts w:ascii="Tahoma" w:hAnsi="Tahoma" w:cs="Tahoma"/>
        </w:rPr>
        <w:t xml:space="preserve"> kursister grunduddannelsen (KIKU 1 og 3) </w:t>
      </w:r>
    </w:p>
    <w:p w14:paraId="25EF422C" w14:textId="77777777" w:rsidR="00CF6810" w:rsidRPr="00703E37" w:rsidRDefault="00CF6810" w:rsidP="00CF6810">
      <w:pPr>
        <w:pStyle w:val="Listeafsnit"/>
        <w:numPr>
          <w:ilvl w:val="0"/>
          <w:numId w:val="2"/>
        </w:numPr>
        <w:rPr>
          <w:rFonts w:ascii="Tahoma" w:hAnsi="Tahoma" w:cs="Tahoma"/>
        </w:rPr>
      </w:pPr>
      <w:r>
        <w:rPr>
          <w:rFonts w:ascii="Tahoma" w:hAnsi="Tahoma" w:cs="Tahoma"/>
        </w:rPr>
        <w:t xml:space="preserve">I 2023 afsluttede </w:t>
      </w:r>
      <w:r w:rsidRPr="00703E37">
        <w:rPr>
          <w:rFonts w:ascii="Tahoma" w:hAnsi="Tahoma" w:cs="Tahoma"/>
          <w:b/>
          <w:bCs/>
        </w:rPr>
        <w:t>26</w:t>
      </w:r>
      <w:r>
        <w:rPr>
          <w:rFonts w:ascii="Tahoma" w:hAnsi="Tahoma" w:cs="Tahoma"/>
        </w:rPr>
        <w:t xml:space="preserve"> kursister grunduddannelsen (KIKU 5 og 7)</w:t>
      </w:r>
    </w:p>
    <w:p w14:paraId="128D9228" w14:textId="77777777" w:rsidR="002B5001" w:rsidRDefault="002B5001" w:rsidP="002B5001">
      <w:pPr>
        <w:pStyle w:val="Listeafsnit"/>
        <w:numPr>
          <w:ilvl w:val="0"/>
          <w:numId w:val="2"/>
        </w:numPr>
        <w:rPr>
          <w:rFonts w:ascii="Tahoma" w:eastAsia="Times New Roman" w:hAnsi="Tahoma" w:cs="Tahoma"/>
        </w:rPr>
      </w:pPr>
      <w:r w:rsidRPr="002B5001">
        <w:rPr>
          <w:rFonts w:ascii="Tahoma" w:eastAsia="Times New Roman" w:hAnsi="Tahoma" w:cs="Tahoma"/>
        </w:rPr>
        <w:t xml:space="preserve">I 2024 afsluttede </w:t>
      </w:r>
      <w:r w:rsidRPr="002B5001">
        <w:rPr>
          <w:rFonts w:ascii="Tahoma" w:eastAsia="Times New Roman" w:hAnsi="Tahoma" w:cs="Tahoma"/>
          <w:b/>
          <w:bCs/>
        </w:rPr>
        <w:t>29</w:t>
      </w:r>
      <w:r w:rsidRPr="002B5001">
        <w:rPr>
          <w:rFonts w:ascii="Tahoma" w:eastAsia="Times New Roman" w:hAnsi="Tahoma" w:cs="Tahoma"/>
        </w:rPr>
        <w:t xml:space="preserve"> kursister grunduddannelsen (KIKU 9 og 11)</w:t>
      </w:r>
    </w:p>
    <w:p w14:paraId="53D2B43E" w14:textId="77777777" w:rsidR="002B5001" w:rsidRDefault="002B5001" w:rsidP="002B5001">
      <w:pPr>
        <w:pStyle w:val="Listeafsnit"/>
        <w:numPr>
          <w:ilvl w:val="0"/>
          <w:numId w:val="2"/>
        </w:numPr>
        <w:rPr>
          <w:rFonts w:ascii="Tahoma" w:eastAsia="Times New Roman" w:hAnsi="Tahoma" w:cs="Tahoma"/>
        </w:rPr>
      </w:pPr>
      <w:r w:rsidRPr="002B5001">
        <w:rPr>
          <w:rFonts w:ascii="Tahoma" w:eastAsia="Times New Roman" w:hAnsi="Tahoma" w:cs="Tahoma"/>
        </w:rPr>
        <w:t xml:space="preserve">I 2025 forventes det, at </w:t>
      </w:r>
      <w:r w:rsidRPr="002B5001">
        <w:rPr>
          <w:rFonts w:ascii="Tahoma" w:eastAsia="Times New Roman" w:hAnsi="Tahoma" w:cs="Tahoma"/>
          <w:b/>
          <w:bCs/>
        </w:rPr>
        <w:t>23</w:t>
      </w:r>
      <w:r w:rsidRPr="002B5001">
        <w:rPr>
          <w:rFonts w:ascii="Tahoma" w:eastAsia="Times New Roman" w:hAnsi="Tahoma" w:cs="Tahoma"/>
        </w:rPr>
        <w:t xml:space="preserve"> kursister afslutter deres grunduddannelse</w:t>
      </w:r>
    </w:p>
    <w:p w14:paraId="072FBE70" w14:textId="5A85A333" w:rsidR="002B5001" w:rsidRPr="002B5001" w:rsidRDefault="002B5001" w:rsidP="002B5001">
      <w:pPr>
        <w:pStyle w:val="Listeafsnit"/>
        <w:numPr>
          <w:ilvl w:val="0"/>
          <w:numId w:val="2"/>
        </w:numPr>
        <w:rPr>
          <w:rFonts w:ascii="Tahoma" w:eastAsia="Times New Roman" w:hAnsi="Tahoma" w:cs="Tahoma"/>
        </w:rPr>
      </w:pPr>
      <w:r w:rsidRPr="002B5001">
        <w:rPr>
          <w:rFonts w:ascii="Tahoma" w:eastAsia="Times New Roman" w:hAnsi="Tahoma" w:cs="Tahoma"/>
        </w:rPr>
        <w:t xml:space="preserve">I 2025 er der startet to hold op (KIKU 17 og 19) med i alt </w:t>
      </w:r>
      <w:r w:rsidRPr="002B5001">
        <w:rPr>
          <w:rFonts w:ascii="Tahoma" w:eastAsia="Times New Roman" w:hAnsi="Tahoma" w:cs="Tahoma"/>
          <w:b/>
          <w:bCs/>
        </w:rPr>
        <w:t>29</w:t>
      </w:r>
      <w:r w:rsidRPr="002B5001">
        <w:rPr>
          <w:rFonts w:ascii="Tahoma" w:eastAsia="Times New Roman" w:hAnsi="Tahoma" w:cs="Tahoma"/>
        </w:rPr>
        <w:t xml:space="preserve"> tilmeldte kursister</w:t>
      </w:r>
    </w:p>
    <w:p w14:paraId="4DA97127" w14:textId="1C3C4185" w:rsidR="002B5001" w:rsidRPr="002B5001" w:rsidRDefault="002B5001" w:rsidP="002B5001">
      <w:pPr>
        <w:rPr>
          <w:rFonts w:ascii="Tahoma" w:hAnsi="Tahoma" w:cs="Tahoma"/>
        </w:rPr>
      </w:pPr>
      <w:r w:rsidRPr="002B5001">
        <w:rPr>
          <w:rFonts w:ascii="Tahoma" w:eastAsia="Times New Roman" w:hAnsi="Tahoma" w:cs="Tahoma"/>
          <w:color w:val="000000"/>
          <w:szCs w:val="17"/>
          <w:lang w:eastAsia="da-DK"/>
        </w:rPr>
        <w:t>Der skal være 15 deltagere på et hold, for at det er udgiftsneutralt for FUV.</w:t>
      </w:r>
    </w:p>
    <w:p w14:paraId="413EA221" w14:textId="109946E1" w:rsidR="002B5001" w:rsidRPr="002B5001" w:rsidRDefault="002B5001" w:rsidP="002B5001">
      <w:pPr>
        <w:rPr>
          <w:rFonts w:ascii="Tahoma" w:eastAsia="Times New Roman" w:hAnsi="Tahoma" w:cs="Tahoma"/>
        </w:rPr>
      </w:pPr>
      <w:r w:rsidRPr="002B5001">
        <w:rPr>
          <w:rFonts w:ascii="Tahoma" w:eastAsia="Times New Roman" w:hAnsi="Tahoma" w:cs="Tahoma"/>
        </w:rPr>
        <w:t>Kursussted i uge 1-4 er fremover i Løgumkloster</w:t>
      </w:r>
      <w:r>
        <w:rPr>
          <w:rFonts w:ascii="Tahoma" w:eastAsia="Times New Roman" w:hAnsi="Tahoma" w:cs="Tahoma"/>
        </w:rPr>
        <w:t>,</w:t>
      </w:r>
      <w:r w:rsidRPr="002B5001">
        <w:rPr>
          <w:rFonts w:ascii="Tahoma" w:eastAsia="Times New Roman" w:hAnsi="Tahoma" w:cs="Tahoma"/>
        </w:rPr>
        <w:t xml:space="preserve"> og i uge 5 foregår det som altid på Diakonhøjskolen.</w:t>
      </w:r>
    </w:p>
    <w:p w14:paraId="38AB4E26" w14:textId="77777777" w:rsidR="00D60FF1" w:rsidRDefault="00EB1067" w:rsidP="00D60FF1">
      <w:pPr>
        <w:rPr>
          <w:rFonts w:ascii="Tahoma" w:eastAsia="Times New Roman" w:hAnsi="Tahoma" w:cs="Tahoma"/>
          <w:color w:val="000000"/>
          <w:lang w:eastAsia="da-DK"/>
        </w:rPr>
      </w:pPr>
      <w:r>
        <w:rPr>
          <w:rFonts w:ascii="Tahoma" w:eastAsia="Times New Roman" w:hAnsi="Tahoma" w:cs="Tahoma"/>
          <w:color w:val="000000"/>
          <w:lang w:eastAsia="da-DK"/>
        </w:rPr>
        <w:t>Man</w:t>
      </w:r>
      <w:r w:rsidR="581553C6" w:rsidRPr="00EB1067">
        <w:rPr>
          <w:rFonts w:ascii="Tahoma" w:eastAsia="Times New Roman" w:hAnsi="Tahoma" w:cs="Tahoma"/>
          <w:color w:val="000000"/>
          <w:lang w:eastAsia="da-DK"/>
        </w:rPr>
        <w:t xml:space="preserve"> skal være OBS på, at der til grunduddannelsen hører en 6. uge, som er et kursus i Samarbejde, kommunikation og faglig etik</w:t>
      </w:r>
      <w:r w:rsidR="2EC787DB" w:rsidRPr="00EB1067">
        <w:rPr>
          <w:rFonts w:ascii="Tahoma" w:eastAsia="Times New Roman" w:hAnsi="Tahoma" w:cs="Tahoma"/>
          <w:color w:val="000000"/>
          <w:lang w:eastAsia="da-DK"/>
        </w:rPr>
        <w:t>, hos LEVA+</w:t>
      </w:r>
      <w:r w:rsidR="581553C6" w:rsidRPr="00EB1067">
        <w:rPr>
          <w:rFonts w:ascii="Tahoma" w:eastAsia="Times New Roman" w:hAnsi="Tahoma" w:cs="Tahoma"/>
          <w:color w:val="000000"/>
          <w:lang w:eastAsia="da-DK"/>
        </w:rPr>
        <w:t>. Det er ikke et kursus, FUV står for</w:t>
      </w:r>
      <w:r>
        <w:rPr>
          <w:rFonts w:ascii="Tahoma" w:eastAsia="Times New Roman" w:hAnsi="Tahoma" w:cs="Tahoma"/>
          <w:color w:val="000000"/>
          <w:lang w:eastAsia="da-DK"/>
        </w:rPr>
        <w:t>. V</w:t>
      </w:r>
      <w:r w:rsidR="30C98622" w:rsidRPr="00EB1067">
        <w:rPr>
          <w:rFonts w:ascii="Tahoma" w:eastAsia="Times New Roman" w:hAnsi="Tahoma" w:cs="Tahoma"/>
          <w:color w:val="000000"/>
          <w:lang w:eastAsia="da-DK"/>
        </w:rPr>
        <w:t>i opfordrer til</w:t>
      </w:r>
      <w:r>
        <w:rPr>
          <w:rFonts w:ascii="Tahoma" w:eastAsia="Times New Roman" w:hAnsi="Tahoma" w:cs="Tahoma"/>
          <w:color w:val="000000"/>
          <w:lang w:eastAsia="da-DK"/>
        </w:rPr>
        <w:t>,</w:t>
      </w:r>
      <w:r w:rsidR="30C98622" w:rsidRPr="00EB1067">
        <w:rPr>
          <w:rFonts w:ascii="Tahoma" w:eastAsia="Times New Roman" w:hAnsi="Tahoma" w:cs="Tahoma"/>
          <w:color w:val="000000"/>
          <w:lang w:eastAsia="da-DK"/>
        </w:rPr>
        <w:t xml:space="preserve"> at </w:t>
      </w:r>
      <w:r>
        <w:rPr>
          <w:rFonts w:ascii="Tahoma" w:eastAsia="Times New Roman" w:hAnsi="Tahoma" w:cs="Tahoma"/>
          <w:color w:val="000000"/>
          <w:lang w:eastAsia="da-DK"/>
        </w:rPr>
        <w:t>man</w:t>
      </w:r>
      <w:r w:rsidR="30C98622" w:rsidRPr="00EB1067">
        <w:rPr>
          <w:rFonts w:ascii="Tahoma" w:eastAsia="Times New Roman" w:hAnsi="Tahoma" w:cs="Tahoma"/>
          <w:color w:val="000000"/>
          <w:lang w:eastAsia="da-DK"/>
        </w:rPr>
        <w:t xml:space="preserve"> tager kurset undervejs</w:t>
      </w:r>
      <w:r>
        <w:rPr>
          <w:rFonts w:ascii="Tahoma" w:eastAsia="Times New Roman" w:hAnsi="Tahoma" w:cs="Tahoma"/>
          <w:color w:val="000000"/>
          <w:lang w:eastAsia="da-DK"/>
        </w:rPr>
        <w:t>, for</w:t>
      </w:r>
      <w:r w:rsidR="581553C6" w:rsidRPr="00EB1067">
        <w:rPr>
          <w:rFonts w:ascii="Tahoma" w:eastAsia="Times New Roman" w:hAnsi="Tahoma" w:cs="Tahoma"/>
          <w:color w:val="000000"/>
          <w:lang w:eastAsia="da-DK"/>
        </w:rPr>
        <w:t xml:space="preserve"> man kan fint tage </w:t>
      </w:r>
      <w:r>
        <w:rPr>
          <w:rFonts w:ascii="Tahoma" w:eastAsia="Times New Roman" w:hAnsi="Tahoma" w:cs="Tahoma"/>
          <w:color w:val="000000"/>
          <w:lang w:eastAsia="da-DK"/>
        </w:rPr>
        <w:t>de</w:t>
      </w:r>
      <w:r w:rsidR="581553C6" w:rsidRPr="00EB1067">
        <w:rPr>
          <w:rFonts w:ascii="Tahoma" w:eastAsia="Times New Roman" w:hAnsi="Tahoma" w:cs="Tahoma"/>
          <w:color w:val="000000"/>
          <w:lang w:eastAsia="da-DK"/>
        </w:rPr>
        <w:t xml:space="preserve">t, selvom man ikke </w:t>
      </w:r>
      <w:r w:rsidR="581553C6" w:rsidRPr="00EB1067">
        <w:rPr>
          <w:rFonts w:ascii="Tahoma" w:eastAsia="Times New Roman" w:hAnsi="Tahoma" w:cs="Tahoma"/>
          <w:color w:val="000000"/>
          <w:lang w:eastAsia="da-DK"/>
        </w:rPr>
        <w:lastRenderedPageBreak/>
        <w:t xml:space="preserve">er færdig med </w:t>
      </w:r>
      <w:proofErr w:type="spellStart"/>
      <w:r w:rsidR="581553C6" w:rsidRPr="00EB1067">
        <w:rPr>
          <w:rFonts w:ascii="Tahoma" w:eastAsia="Times New Roman" w:hAnsi="Tahoma" w:cs="Tahoma"/>
          <w:color w:val="000000"/>
          <w:lang w:eastAsia="da-DK"/>
        </w:rPr>
        <w:t>FUV’s</w:t>
      </w:r>
      <w:proofErr w:type="spellEnd"/>
      <w:r w:rsidR="581553C6" w:rsidRPr="00EB1067">
        <w:rPr>
          <w:rFonts w:ascii="Tahoma" w:eastAsia="Times New Roman" w:hAnsi="Tahoma" w:cs="Tahoma"/>
          <w:color w:val="000000"/>
          <w:lang w:eastAsia="da-DK"/>
        </w:rPr>
        <w:t xml:space="preserve"> 5 ugers grunduddannelse. Det er muligt at søge merit, hvis man tidligere i sin uddannelse har været på et lignende kursu</w:t>
      </w:r>
      <w:r w:rsidR="00D60FF1">
        <w:rPr>
          <w:rFonts w:ascii="Tahoma" w:eastAsia="Times New Roman" w:hAnsi="Tahoma" w:cs="Tahoma"/>
          <w:color w:val="000000"/>
          <w:lang w:eastAsia="da-DK"/>
        </w:rPr>
        <w:t>s.</w:t>
      </w:r>
    </w:p>
    <w:p w14:paraId="2675EC41" w14:textId="3C292177" w:rsidR="00D60FF1" w:rsidRPr="00D60FF1" w:rsidRDefault="00D60FF1" w:rsidP="00D60FF1">
      <w:pPr>
        <w:jc w:val="center"/>
        <w:rPr>
          <w:rFonts w:ascii="Tahoma" w:eastAsia="Times New Roman" w:hAnsi="Tahoma" w:cs="Tahoma"/>
          <w:i/>
          <w:iCs/>
          <w:color w:val="000000"/>
          <w:lang w:eastAsia="da-DK"/>
        </w:rPr>
      </w:pPr>
      <w:r w:rsidRPr="00D60FF1">
        <w:rPr>
          <w:rFonts w:ascii="Tahoma" w:eastAsia="Times New Roman" w:hAnsi="Tahoma" w:cs="Tahoma"/>
          <w:i/>
          <w:iCs/>
          <w:color w:val="000000"/>
          <w:lang w:eastAsia="da-DK"/>
        </w:rPr>
        <w:t xml:space="preserve">Denne beretning er skrevet af formandskabet Esther Jensen og Randi Bjerg Anholm. </w:t>
      </w:r>
      <w:r w:rsidRPr="00D60FF1">
        <w:rPr>
          <w:rFonts w:ascii="Tahoma" w:eastAsia="Times New Roman" w:hAnsi="Tahoma" w:cs="Tahoma"/>
          <w:i/>
          <w:iCs/>
          <w:color w:val="000000"/>
          <w:lang w:eastAsia="da-DK"/>
        </w:rPr>
        <w:br/>
        <w:t>Bestyrelsen er kommet med væsentlige input hertil.</w:t>
      </w:r>
      <w:r w:rsidRPr="00D60FF1">
        <w:rPr>
          <w:rFonts w:ascii="Tahoma" w:eastAsia="Times New Roman" w:hAnsi="Tahoma" w:cs="Tahoma"/>
          <w:i/>
          <w:iCs/>
          <w:color w:val="000000"/>
          <w:lang w:eastAsia="da-DK"/>
        </w:rPr>
        <w:br/>
        <w:t xml:space="preserve">Beretningen vil IKKE blive læst op på generalforsamlingen, </w:t>
      </w:r>
      <w:r w:rsidRPr="00D60FF1">
        <w:rPr>
          <w:rFonts w:ascii="Tahoma" w:eastAsia="Times New Roman" w:hAnsi="Tahoma" w:cs="Tahoma"/>
          <w:i/>
          <w:iCs/>
          <w:color w:val="000000"/>
          <w:lang w:eastAsia="da-DK"/>
        </w:rPr>
        <w:br/>
        <w:t>men der vil være mulighed for at stille spørgsmål hertil.</w:t>
      </w:r>
      <w:r w:rsidRPr="00D60FF1">
        <w:rPr>
          <w:rFonts w:ascii="Tahoma" w:eastAsia="Times New Roman" w:hAnsi="Tahoma" w:cs="Tahoma"/>
          <w:i/>
          <w:iCs/>
          <w:color w:val="000000"/>
          <w:lang w:eastAsia="da-DK"/>
        </w:rPr>
        <w:br/>
        <w:t>Beretningen er færdiggjort 17.05.2025.</w:t>
      </w:r>
    </w:p>
    <w:p w14:paraId="60E77C2B" w14:textId="3D77E513" w:rsidR="00825B6E" w:rsidRPr="00D60FF1" w:rsidRDefault="00825B6E" w:rsidP="00CF6810">
      <w:pPr>
        <w:rPr>
          <w:rFonts w:ascii="Tahoma" w:eastAsia="Times New Roman" w:hAnsi="Tahoma" w:cs="Tahoma"/>
          <w:i/>
          <w:iCs/>
          <w:color w:val="000000"/>
          <w:szCs w:val="17"/>
          <w:lang w:eastAsia="da-DK"/>
        </w:rPr>
      </w:pPr>
    </w:p>
    <w:sectPr w:rsidR="00825B6E" w:rsidRPr="00D60FF1" w:rsidSect="001C3521">
      <w:headerReference w:type="default" r:id="rId12"/>
      <w:footerReference w:type="default" r:id="rId13"/>
      <w:headerReference w:type="first" r:id="rId14"/>
      <w:pgSz w:w="11900" w:h="16840"/>
      <w:pgMar w:top="1701" w:right="1134" w:bottom="1701" w:left="1134"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F62EA" w14:textId="77777777" w:rsidR="00D31502" w:rsidRDefault="00D31502">
      <w:pPr>
        <w:spacing w:after="0"/>
      </w:pPr>
      <w:r>
        <w:separator/>
      </w:r>
    </w:p>
  </w:endnote>
  <w:endnote w:type="continuationSeparator" w:id="0">
    <w:p w14:paraId="04EEB953" w14:textId="77777777" w:rsidR="00D31502" w:rsidRDefault="00D315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8647163"/>
      <w:docPartObj>
        <w:docPartGallery w:val="Page Numbers (Bottom of Page)"/>
        <w:docPartUnique/>
      </w:docPartObj>
    </w:sdtPr>
    <w:sdtContent>
      <w:p w14:paraId="6D51167F" w14:textId="7BD3CEE6" w:rsidR="00C260FF" w:rsidRDefault="00C260FF">
        <w:pPr>
          <w:pStyle w:val="Sidefod"/>
          <w:jc w:val="center"/>
        </w:pPr>
        <w:r>
          <w:fldChar w:fldCharType="begin"/>
        </w:r>
        <w:r>
          <w:instrText>PAGE   \* MERGEFORMAT</w:instrText>
        </w:r>
        <w:r>
          <w:fldChar w:fldCharType="separate"/>
        </w:r>
        <w:r>
          <w:t>2</w:t>
        </w:r>
        <w:r>
          <w:fldChar w:fldCharType="end"/>
        </w:r>
      </w:p>
    </w:sdtContent>
  </w:sdt>
  <w:p w14:paraId="68DBE697" w14:textId="77777777" w:rsidR="00C260FF" w:rsidRDefault="00C260F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F9FF6" w14:textId="77777777" w:rsidR="00D31502" w:rsidRDefault="00D31502">
      <w:pPr>
        <w:spacing w:after="0"/>
      </w:pPr>
      <w:r>
        <w:separator/>
      </w:r>
    </w:p>
  </w:footnote>
  <w:footnote w:type="continuationSeparator" w:id="0">
    <w:p w14:paraId="44E5001F" w14:textId="77777777" w:rsidR="00D31502" w:rsidRDefault="00D315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8379D" w14:textId="77777777" w:rsidR="00A80DC1" w:rsidRDefault="00442C5B" w:rsidP="009C0CAC">
    <w:pPr>
      <w:pStyle w:val="Sidehoved"/>
    </w:pPr>
    <w:r>
      <w:rPr>
        <w:noProof/>
        <w:lang w:val="en-US"/>
      </w:rPr>
      <w:drawing>
        <wp:anchor distT="0" distB="0" distL="114300" distR="114300" simplePos="0" relativeHeight="251661312" behindDoc="0" locked="0" layoutInCell="1" allowOverlap="1" wp14:anchorId="7C1F5AF4" wp14:editId="59F14D8E">
          <wp:simplePos x="0" y="0"/>
          <wp:positionH relativeFrom="page">
            <wp:align>right</wp:align>
          </wp:positionH>
          <wp:positionV relativeFrom="page">
            <wp:align>top</wp:align>
          </wp:positionV>
          <wp:extent cx="2930451" cy="1020726"/>
          <wp:effectExtent l="25400" t="0" r="0" b="0"/>
          <wp:wrapNone/>
          <wp:docPr id="13" name="Billede 13" descr="LAGERDISK_2:KIRKEKULTUR.NU opgave:RENTEGNING KIRKEKULTUR:Brevpapir - Kirkekultur.nu:Elektronisk Brevpapir UDEN afsender Kirkekul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GERDISK_2:KIRKEKULTUR.NU opgave:RENTEGNING KIRKEKULTUR:Brevpapir - Kirkekultur.nu:Elektronisk Brevpapir UDEN afsender Kirkekultur.jpg"/>
                  <pic:cNvPicPr>
                    <a:picLocks noChangeAspect="1" noChangeArrowheads="1"/>
                  </pic:cNvPicPr>
                </pic:nvPicPr>
                <pic:blipFill>
                  <a:blip r:embed="rId1"/>
                  <a:srcRect/>
                  <a:stretch>
                    <a:fillRect/>
                  </a:stretch>
                </pic:blipFill>
                <pic:spPr bwMode="auto">
                  <a:xfrm>
                    <a:off x="0" y="0"/>
                    <a:ext cx="2930451" cy="1020726"/>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D31AE" w14:textId="78C1B023" w:rsidR="00A80DC1" w:rsidRPr="00862AE9" w:rsidRDefault="00862AE9">
    <w:pPr>
      <w:pStyle w:val="Sidehoved"/>
      <w:rPr>
        <w:rFonts w:ascii="Tahoma" w:hAnsi="Tahoma" w:cs="Tahoma"/>
        <w:sz w:val="20"/>
        <w:szCs w:val="20"/>
      </w:rPr>
    </w:pPr>
    <w:r w:rsidRPr="00862AE9">
      <w:rPr>
        <w:rFonts w:ascii="Tahoma" w:hAnsi="Tahoma" w:cs="Tahoma"/>
        <w:noProof/>
        <w:sz w:val="20"/>
        <w:szCs w:val="20"/>
      </w:rPr>
      <w:drawing>
        <wp:anchor distT="0" distB="0" distL="114300" distR="114300" simplePos="0" relativeHeight="251662336" behindDoc="0" locked="0" layoutInCell="1" allowOverlap="1" wp14:anchorId="347FEFD1" wp14:editId="1C9F8A60">
          <wp:simplePos x="0" y="0"/>
          <wp:positionH relativeFrom="column">
            <wp:posOffset>4939146</wp:posOffset>
          </wp:positionH>
          <wp:positionV relativeFrom="paragraph">
            <wp:posOffset>-193328</wp:posOffset>
          </wp:positionV>
          <wp:extent cx="1375200" cy="1080000"/>
          <wp:effectExtent l="0" t="0" r="0" b="635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52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2AE9">
      <w:rPr>
        <w:rFonts w:ascii="Tahoma" w:hAnsi="Tahoma" w:cs="Tahoma"/>
        <w:sz w:val="20"/>
        <w:szCs w:val="20"/>
      </w:rPr>
      <w:t>Fagforeningen for kirke- og kulturmedarbejdere</w:t>
    </w:r>
  </w:p>
  <w:p w14:paraId="398F2CBF" w14:textId="173722D7" w:rsidR="00862AE9" w:rsidRPr="00862AE9" w:rsidRDefault="00862AE9">
    <w:pPr>
      <w:pStyle w:val="Sidehoved"/>
      <w:rPr>
        <w:rFonts w:ascii="Tahoma" w:hAnsi="Tahoma" w:cs="Tahoma"/>
        <w:sz w:val="20"/>
        <w:szCs w:val="20"/>
      </w:rPr>
    </w:pPr>
    <w:r w:rsidRPr="00862AE9">
      <w:rPr>
        <w:rFonts w:ascii="Tahoma" w:hAnsi="Tahoma" w:cs="Tahoma"/>
        <w:sz w:val="20"/>
        <w:szCs w:val="20"/>
      </w:rPr>
      <w:t>Kirkekultur.nu</w:t>
    </w:r>
  </w:p>
  <w:p w14:paraId="39405B63" w14:textId="7CE1BD16" w:rsidR="00862AE9" w:rsidRPr="00862AE9" w:rsidRDefault="00862AE9">
    <w:pPr>
      <w:pStyle w:val="Sidehoved"/>
      <w:rPr>
        <w:rFonts w:ascii="Tahoma" w:hAnsi="Tahoma" w:cs="Tahoma"/>
        <w:sz w:val="20"/>
        <w:szCs w:val="20"/>
      </w:rPr>
    </w:pPr>
    <w:r w:rsidRPr="00862AE9">
      <w:rPr>
        <w:rFonts w:ascii="Tahoma" w:hAnsi="Tahoma" w:cs="Tahoma"/>
        <w:sz w:val="20"/>
        <w:szCs w:val="20"/>
      </w:rPr>
      <w:t xml:space="preserve">Toftegårdsvej </w:t>
    </w:r>
    <w:r w:rsidR="00F86011">
      <w:rPr>
        <w:rFonts w:ascii="Tahoma" w:hAnsi="Tahoma" w:cs="Tahoma"/>
        <w:sz w:val="20"/>
        <w:szCs w:val="20"/>
      </w:rPr>
      <w:t>77</w:t>
    </w:r>
  </w:p>
  <w:p w14:paraId="3BE9FC84" w14:textId="54B1DEBC" w:rsidR="00862AE9" w:rsidRPr="00862AE9" w:rsidRDefault="00862AE9">
    <w:pPr>
      <w:pStyle w:val="Sidehoved"/>
      <w:rPr>
        <w:rFonts w:ascii="Tahoma" w:hAnsi="Tahoma" w:cs="Tahoma"/>
        <w:sz w:val="20"/>
        <w:szCs w:val="20"/>
      </w:rPr>
    </w:pPr>
    <w:r w:rsidRPr="00862AE9">
      <w:rPr>
        <w:rFonts w:ascii="Tahoma" w:hAnsi="Tahoma" w:cs="Tahoma"/>
        <w:sz w:val="20"/>
        <w:szCs w:val="20"/>
      </w:rPr>
      <w:t>7000 Fredericia</w:t>
    </w:r>
  </w:p>
  <w:p w14:paraId="203ED75D" w14:textId="7D6004AC" w:rsidR="00862AE9" w:rsidRPr="00862AE9" w:rsidRDefault="00862AE9">
    <w:pPr>
      <w:pStyle w:val="Sidehoved"/>
      <w:rPr>
        <w:rFonts w:ascii="Tahoma" w:hAnsi="Tahoma" w:cs="Tahoma"/>
        <w:sz w:val="20"/>
        <w:szCs w:val="20"/>
      </w:rPr>
    </w:pPr>
    <w:r w:rsidRPr="00862AE9">
      <w:rPr>
        <w:rFonts w:ascii="Tahoma" w:hAnsi="Tahoma" w:cs="Tahoma"/>
        <w:sz w:val="20"/>
        <w:szCs w:val="20"/>
      </w:rPr>
      <w:t>Telefon 2365 1378</w:t>
    </w:r>
  </w:p>
  <w:p w14:paraId="67A03AC2" w14:textId="643B73FC" w:rsidR="00862AE9" w:rsidRPr="00862AE9" w:rsidRDefault="00862AE9">
    <w:pPr>
      <w:pStyle w:val="Sidehoved"/>
      <w:rPr>
        <w:rFonts w:ascii="Tahoma" w:hAnsi="Tahoma" w:cs="Tahoma"/>
        <w:sz w:val="20"/>
        <w:szCs w:val="20"/>
      </w:rPr>
    </w:pPr>
    <w:r w:rsidRPr="00862AE9">
      <w:rPr>
        <w:rFonts w:ascii="Tahoma" w:hAnsi="Tahoma" w:cs="Tahoma"/>
        <w:sz w:val="20"/>
        <w:szCs w:val="20"/>
      </w:rPr>
      <w:t xml:space="preserve">Mail </w:t>
    </w:r>
    <w:hyperlink r:id="rId2" w:history="1">
      <w:r w:rsidRPr="00862AE9">
        <w:rPr>
          <w:rStyle w:val="Hyperlink"/>
          <w:rFonts w:ascii="Tahoma" w:hAnsi="Tahoma" w:cs="Tahoma"/>
          <w:sz w:val="20"/>
          <w:szCs w:val="20"/>
        </w:rPr>
        <w:t>mail@kirkekultur.nu</w:t>
      </w:r>
    </w:hyperlink>
    <w:r w:rsidRPr="00862AE9">
      <w:rPr>
        <w:rFonts w:ascii="Tahoma" w:hAnsi="Tahoma" w:cs="Tahoma"/>
        <w:sz w:val="20"/>
        <w:szCs w:val="20"/>
      </w:rPr>
      <w:t xml:space="preserve"> </w:t>
    </w:r>
  </w:p>
  <w:p w14:paraId="2B40DBE7" w14:textId="77777777" w:rsidR="00862AE9" w:rsidRDefault="00862AE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0B39"/>
    <w:multiLevelType w:val="hybridMultilevel"/>
    <w:tmpl w:val="7800188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95C2F27"/>
    <w:multiLevelType w:val="hybridMultilevel"/>
    <w:tmpl w:val="9EDE1276"/>
    <w:lvl w:ilvl="0" w:tplc="19762B4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15646AC"/>
    <w:multiLevelType w:val="hybridMultilevel"/>
    <w:tmpl w:val="DBE46280"/>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C4705AA"/>
    <w:multiLevelType w:val="hybridMultilevel"/>
    <w:tmpl w:val="1772B7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EE57D21"/>
    <w:multiLevelType w:val="hybridMultilevel"/>
    <w:tmpl w:val="6890C13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F6A63ED"/>
    <w:multiLevelType w:val="hybridMultilevel"/>
    <w:tmpl w:val="6CEC25F2"/>
    <w:lvl w:ilvl="0" w:tplc="0406000F">
      <w:start w:val="1"/>
      <w:numFmt w:val="decimal"/>
      <w:lvlText w:val="%1."/>
      <w:lvlJc w:val="left"/>
      <w:pPr>
        <w:ind w:left="1440" w:hanging="360"/>
      </w:pPr>
    </w:lvl>
    <w:lvl w:ilvl="1" w:tplc="04060019">
      <w:start w:val="1"/>
      <w:numFmt w:val="lowerLetter"/>
      <w:lvlText w:val="%2."/>
      <w:lvlJc w:val="left"/>
      <w:pPr>
        <w:ind w:left="2160" w:hanging="360"/>
      </w:pPr>
    </w:lvl>
    <w:lvl w:ilvl="2" w:tplc="0406001B">
      <w:start w:val="1"/>
      <w:numFmt w:val="lowerRoman"/>
      <w:lvlText w:val="%3."/>
      <w:lvlJc w:val="right"/>
      <w:pPr>
        <w:ind w:left="2880" w:hanging="180"/>
      </w:pPr>
    </w:lvl>
    <w:lvl w:ilvl="3" w:tplc="0406000F">
      <w:start w:val="1"/>
      <w:numFmt w:val="decimal"/>
      <w:lvlText w:val="%4."/>
      <w:lvlJc w:val="left"/>
      <w:pPr>
        <w:ind w:left="3600" w:hanging="360"/>
      </w:pPr>
    </w:lvl>
    <w:lvl w:ilvl="4" w:tplc="04060019">
      <w:start w:val="1"/>
      <w:numFmt w:val="lowerLetter"/>
      <w:lvlText w:val="%5."/>
      <w:lvlJc w:val="left"/>
      <w:pPr>
        <w:ind w:left="4320" w:hanging="360"/>
      </w:pPr>
    </w:lvl>
    <w:lvl w:ilvl="5" w:tplc="0406001B">
      <w:start w:val="1"/>
      <w:numFmt w:val="lowerRoman"/>
      <w:lvlText w:val="%6."/>
      <w:lvlJc w:val="right"/>
      <w:pPr>
        <w:ind w:left="5040" w:hanging="180"/>
      </w:pPr>
    </w:lvl>
    <w:lvl w:ilvl="6" w:tplc="0406000F">
      <w:start w:val="1"/>
      <w:numFmt w:val="decimal"/>
      <w:lvlText w:val="%7."/>
      <w:lvlJc w:val="left"/>
      <w:pPr>
        <w:ind w:left="5760" w:hanging="360"/>
      </w:pPr>
    </w:lvl>
    <w:lvl w:ilvl="7" w:tplc="04060019">
      <w:start w:val="1"/>
      <w:numFmt w:val="lowerLetter"/>
      <w:lvlText w:val="%8."/>
      <w:lvlJc w:val="left"/>
      <w:pPr>
        <w:ind w:left="6480" w:hanging="360"/>
      </w:pPr>
    </w:lvl>
    <w:lvl w:ilvl="8" w:tplc="0406001B">
      <w:start w:val="1"/>
      <w:numFmt w:val="lowerRoman"/>
      <w:lvlText w:val="%9."/>
      <w:lvlJc w:val="right"/>
      <w:pPr>
        <w:ind w:left="7200" w:hanging="180"/>
      </w:pPr>
    </w:lvl>
  </w:abstractNum>
  <w:abstractNum w:abstractNumId="6" w15:restartNumberingAfterBreak="0">
    <w:nsid w:val="210869DA"/>
    <w:multiLevelType w:val="hybridMultilevel"/>
    <w:tmpl w:val="280A77C2"/>
    <w:lvl w:ilvl="0" w:tplc="E604C0C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41A4281"/>
    <w:multiLevelType w:val="hybridMultilevel"/>
    <w:tmpl w:val="3C668D5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CC672F4"/>
    <w:multiLevelType w:val="hybridMultilevel"/>
    <w:tmpl w:val="7A825A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EE71C5E"/>
    <w:multiLevelType w:val="hybridMultilevel"/>
    <w:tmpl w:val="E0047C32"/>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FAC26AD"/>
    <w:multiLevelType w:val="hybridMultilevel"/>
    <w:tmpl w:val="CBA41082"/>
    <w:lvl w:ilvl="0" w:tplc="E604C0C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FFC0BDA"/>
    <w:multiLevelType w:val="hybridMultilevel"/>
    <w:tmpl w:val="B0B0BC94"/>
    <w:lvl w:ilvl="0" w:tplc="0406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32E255D9"/>
    <w:multiLevelType w:val="multilevel"/>
    <w:tmpl w:val="3ED4B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8643A8"/>
    <w:multiLevelType w:val="multilevel"/>
    <w:tmpl w:val="5290D72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371971"/>
    <w:multiLevelType w:val="hybridMultilevel"/>
    <w:tmpl w:val="9E5A67B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210165A"/>
    <w:multiLevelType w:val="hybridMultilevel"/>
    <w:tmpl w:val="53D2057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6" w15:restartNumberingAfterBreak="0">
    <w:nsid w:val="43C0544A"/>
    <w:multiLevelType w:val="hybridMultilevel"/>
    <w:tmpl w:val="0526EF94"/>
    <w:lvl w:ilvl="0" w:tplc="FC3EA45E">
      <w:start w:val="1"/>
      <w:numFmt w:val="bullet"/>
      <w:lvlText w:val="o"/>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3CE05BF"/>
    <w:multiLevelType w:val="hybridMultilevel"/>
    <w:tmpl w:val="1EFE70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6852005"/>
    <w:multiLevelType w:val="hybridMultilevel"/>
    <w:tmpl w:val="C28286C4"/>
    <w:lvl w:ilvl="0" w:tplc="D564F306">
      <w:start w:val="1"/>
      <w:numFmt w:val="lowerLetter"/>
      <w:lvlText w:val="%1)"/>
      <w:lvlJc w:val="left"/>
      <w:pPr>
        <w:ind w:left="720" w:hanging="360"/>
      </w:pPr>
      <w:rPr>
        <w:rFonts w:ascii="Tahoma" w:eastAsiaTheme="minorHAnsi" w:hAnsi="Tahoma" w:cs="Tahoma" w:hint="default"/>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7401D56"/>
    <w:multiLevelType w:val="hybridMultilevel"/>
    <w:tmpl w:val="68D08EF8"/>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ED035B7"/>
    <w:multiLevelType w:val="hybridMultilevel"/>
    <w:tmpl w:val="7D8C00F8"/>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2C64AC1"/>
    <w:multiLevelType w:val="hybridMultilevel"/>
    <w:tmpl w:val="3342E1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4230960"/>
    <w:multiLevelType w:val="hybridMultilevel"/>
    <w:tmpl w:val="3558F7CE"/>
    <w:lvl w:ilvl="0" w:tplc="E604C0C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6D5778B"/>
    <w:multiLevelType w:val="hybridMultilevel"/>
    <w:tmpl w:val="3E2C9026"/>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9C179DC"/>
    <w:multiLevelType w:val="hybridMultilevel"/>
    <w:tmpl w:val="640E092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C1731B6"/>
    <w:multiLevelType w:val="hybridMultilevel"/>
    <w:tmpl w:val="92C03720"/>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C240EBD"/>
    <w:multiLevelType w:val="hybridMultilevel"/>
    <w:tmpl w:val="7D7A37B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5F77174D"/>
    <w:multiLevelType w:val="hybridMultilevel"/>
    <w:tmpl w:val="427C226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653E4B9E"/>
    <w:multiLevelType w:val="hybridMultilevel"/>
    <w:tmpl w:val="1C6CC92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CDC7B13"/>
    <w:multiLevelType w:val="multilevel"/>
    <w:tmpl w:val="D1EE4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345CBB"/>
    <w:multiLevelType w:val="hybridMultilevel"/>
    <w:tmpl w:val="56A46440"/>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10C21B0"/>
    <w:multiLevelType w:val="hybridMultilevel"/>
    <w:tmpl w:val="0F6AA9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27E0F2F"/>
    <w:multiLevelType w:val="multilevel"/>
    <w:tmpl w:val="6DEE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1A66AD"/>
    <w:multiLevelType w:val="hybridMultilevel"/>
    <w:tmpl w:val="AF165FB0"/>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BBA5C64"/>
    <w:multiLevelType w:val="hybridMultilevel"/>
    <w:tmpl w:val="5B2406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FA64EB6"/>
    <w:multiLevelType w:val="hybridMultilevel"/>
    <w:tmpl w:val="E4F298C0"/>
    <w:lvl w:ilvl="0" w:tplc="E604C0C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84026771">
    <w:abstractNumId w:val="17"/>
  </w:num>
  <w:num w:numId="2" w16cid:durableId="1785230818">
    <w:abstractNumId w:val="8"/>
  </w:num>
  <w:num w:numId="3" w16cid:durableId="412817698">
    <w:abstractNumId w:val="13"/>
  </w:num>
  <w:num w:numId="4" w16cid:durableId="348025485">
    <w:abstractNumId w:val="16"/>
  </w:num>
  <w:num w:numId="5" w16cid:durableId="2003192685">
    <w:abstractNumId w:val="23"/>
  </w:num>
  <w:num w:numId="6" w16cid:durableId="195391731">
    <w:abstractNumId w:val="25"/>
  </w:num>
  <w:num w:numId="7" w16cid:durableId="51118916">
    <w:abstractNumId w:val="30"/>
  </w:num>
  <w:num w:numId="8" w16cid:durableId="1956252982">
    <w:abstractNumId w:val="33"/>
  </w:num>
  <w:num w:numId="9" w16cid:durableId="1834174328">
    <w:abstractNumId w:val="14"/>
  </w:num>
  <w:num w:numId="10" w16cid:durableId="1761758101">
    <w:abstractNumId w:val="29"/>
  </w:num>
  <w:num w:numId="11" w16cid:durableId="9471288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3264104">
    <w:abstractNumId w:val="15"/>
  </w:num>
  <w:num w:numId="13" w16cid:durableId="951857324">
    <w:abstractNumId w:val="5"/>
  </w:num>
  <w:num w:numId="14" w16cid:durableId="1224171659">
    <w:abstractNumId w:val="2"/>
  </w:num>
  <w:num w:numId="15" w16cid:durableId="1033531949">
    <w:abstractNumId w:val="0"/>
  </w:num>
  <w:num w:numId="16" w16cid:durableId="1624849547">
    <w:abstractNumId w:val="11"/>
  </w:num>
  <w:num w:numId="17" w16cid:durableId="115375087">
    <w:abstractNumId w:val="27"/>
  </w:num>
  <w:num w:numId="18" w16cid:durableId="832060982">
    <w:abstractNumId w:val="8"/>
  </w:num>
  <w:num w:numId="19" w16cid:durableId="1510559358">
    <w:abstractNumId w:val="12"/>
  </w:num>
  <w:num w:numId="20" w16cid:durableId="1685744335">
    <w:abstractNumId w:val="32"/>
  </w:num>
  <w:num w:numId="21" w16cid:durableId="1251230629">
    <w:abstractNumId w:val="19"/>
  </w:num>
  <w:num w:numId="22" w16cid:durableId="1488084235">
    <w:abstractNumId w:val="20"/>
  </w:num>
  <w:num w:numId="23" w16cid:durableId="1747920974">
    <w:abstractNumId w:val="34"/>
  </w:num>
  <w:num w:numId="24" w16cid:durableId="1291591989">
    <w:abstractNumId w:val="9"/>
  </w:num>
  <w:num w:numId="25" w16cid:durableId="1796829759">
    <w:abstractNumId w:val="4"/>
  </w:num>
  <w:num w:numId="26" w16cid:durableId="411663091">
    <w:abstractNumId w:val="3"/>
  </w:num>
  <w:num w:numId="27" w16cid:durableId="1357851653">
    <w:abstractNumId w:val="35"/>
  </w:num>
  <w:num w:numId="28" w16cid:durableId="1226255824">
    <w:abstractNumId w:val="10"/>
  </w:num>
  <w:num w:numId="29" w16cid:durableId="1499081611">
    <w:abstractNumId w:val="6"/>
  </w:num>
  <w:num w:numId="30" w16cid:durableId="1557232103">
    <w:abstractNumId w:val="31"/>
  </w:num>
  <w:num w:numId="31" w16cid:durableId="1663462986">
    <w:abstractNumId w:val="22"/>
  </w:num>
  <w:num w:numId="32" w16cid:durableId="231043952">
    <w:abstractNumId w:val="18"/>
  </w:num>
  <w:num w:numId="33" w16cid:durableId="364405980">
    <w:abstractNumId w:val="1"/>
  </w:num>
  <w:num w:numId="34" w16cid:durableId="401414208">
    <w:abstractNumId w:val="28"/>
  </w:num>
  <w:num w:numId="35" w16cid:durableId="1028411112">
    <w:abstractNumId w:val="24"/>
  </w:num>
  <w:num w:numId="36" w16cid:durableId="688528523">
    <w:abstractNumId w:val="7"/>
  </w:num>
  <w:num w:numId="37" w16cid:durableId="645935105">
    <w:abstractNumId w:val="21"/>
  </w:num>
  <w:num w:numId="38" w16cid:durableId="518550003">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157"/>
    <w:rsid w:val="00020ED1"/>
    <w:rsid w:val="00023529"/>
    <w:rsid w:val="00025CE7"/>
    <w:rsid w:val="000260B2"/>
    <w:rsid w:val="0003087C"/>
    <w:rsid w:val="00033F14"/>
    <w:rsid w:val="000354E6"/>
    <w:rsid w:val="00036DE5"/>
    <w:rsid w:val="000405F2"/>
    <w:rsid w:val="00045AB3"/>
    <w:rsid w:val="0006115D"/>
    <w:rsid w:val="00067851"/>
    <w:rsid w:val="000802DB"/>
    <w:rsid w:val="00090D7E"/>
    <w:rsid w:val="00091B7B"/>
    <w:rsid w:val="0009344B"/>
    <w:rsid w:val="0009774E"/>
    <w:rsid w:val="000A7053"/>
    <w:rsid w:val="000A7B2E"/>
    <w:rsid w:val="000B0481"/>
    <w:rsid w:val="000B13F1"/>
    <w:rsid w:val="000B2F0F"/>
    <w:rsid w:val="000B48C9"/>
    <w:rsid w:val="000C25BA"/>
    <w:rsid w:val="000C4754"/>
    <w:rsid w:val="000D06AA"/>
    <w:rsid w:val="000D3D24"/>
    <w:rsid w:val="000D73E8"/>
    <w:rsid w:val="000E7CEA"/>
    <w:rsid w:val="000F2BA7"/>
    <w:rsid w:val="000F3C46"/>
    <w:rsid w:val="000F5A0E"/>
    <w:rsid w:val="00103759"/>
    <w:rsid w:val="001156C5"/>
    <w:rsid w:val="00120115"/>
    <w:rsid w:val="00122EF6"/>
    <w:rsid w:val="00144994"/>
    <w:rsid w:val="00160541"/>
    <w:rsid w:val="0016158D"/>
    <w:rsid w:val="0016248C"/>
    <w:rsid w:val="00162C60"/>
    <w:rsid w:val="00171DAC"/>
    <w:rsid w:val="00172BD7"/>
    <w:rsid w:val="001731AC"/>
    <w:rsid w:val="001879D7"/>
    <w:rsid w:val="001A612E"/>
    <w:rsid w:val="001A64DD"/>
    <w:rsid w:val="001B3383"/>
    <w:rsid w:val="001B799A"/>
    <w:rsid w:val="001C10A2"/>
    <w:rsid w:val="001C1A13"/>
    <w:rsid w:val="001C3521"/>
    <w:rsid w:val="001D03E3"/>
    <w:rsid w:val="001D04E3"/>
    <w:rsid w:val="001D4361"/>
    <w:rsid w:val="001F2FA4"/>
    <w:rsid w:val="001F2FE6"/>
    <w:rsid w:val="0020210C"/>
    <w:rsid w:val="00212E33"/>
    <w:rsid w:val="00216AEC"/>
    <w:rsid w:val="002216C8"/>
    <w:rsid w:val="00225C37"/>
    <w:rsid w:val="002274CF"/>
    <w:rsid w:val="00230133"/>
    <w:rsid w:val="0023457C"/>
    <w:rsid w:val="00235860"/>
    <w:rsid w:val="0024333A"/>
    <w:rsid w:val="002514EB"/>
    <w:rsid w:val="00251C43"/>
    <w:rsid w:val="00255541"/>
    <w:rsid w:val="00273904"/>
    <w:rsid w:val="002764E9"/>
    <w:rsid w:val="002831EE"/>
    <w:rsid w:val="0028410B"/>
    <w:rsid w:val="002853FD"/>
    <w:rsid w:val="0029195D"/>
    <w:rsid w:val="0029395C"/>
    <w:rsid w:val="00295925"/>
    <w:rsid w:val="00297328"/>
    <w:rsid w:val="002A01AD"/>
    <w:rsid w:val="002A6614"/>
    <w:rsid w:val="002B1A2D"/>
    <w:rsid w:val="002B359B"/>
    <w:rsid w:val="002B5001"/>
    <w:rsid w:val="002B55C9"/>
    <w:rsid w:val="002C1C8C"/>
    <w:rsid w:val="002D10FA"/>
    <w:rsid w:val="002D267F"/>
    <w:rsid w:val="002D572E"/>
    <w:rsid w:val="002D74B3"/>
    <w:rsid w:val="002E190C"/>
    <w:rsid w:val="002F0130"/>
    <w:rsid w:val="002F33AD"/>
    <w:rsid w:val="003113F4"/>
    <w:rsid w:val="00322EFC"/>
    <w:rsid w:val="00326B62"/>
    <w:rsid w:val="00326EBD"/>
    <w:rsid w:val="00327053"/>
    <w:rsid w:val="00332CCC"/>
    <w:rsid w:val="00334665"/>
    <w:rsid w:val="00336B60"/>
    <w:rsid w:val="00341FD7"/>
    <w:rsid w:val="00345001"/>
    <w:rsid w:val="00361899"/>
    <w:rsid w:val="00366914"/>
    <w:rsid w:val="00367D2F"/>
    <w:rsid w:val="00367EB2"/>
    <w:rsid w:val="00372596"/>
    <w:rsid w:val="0037270A"/>
    <w:rsid w:val="003739CF"/>
    <w:rsid w:val="00375373"/>
    <w:rsid w:val="00375E6E"/>
    <w:rsid w:val="00377DA1"/>
    <w:rsid w:val="00382CAE"/>
    <w:rsid w:val="003857FC"/>
    <w:rsid w:val="00386C8F"/>
    <w:rsid w:val="003874CD"/>
    <w:rsid w:val="00390F73"/>
    <w:rsid w:val="0039414E"/>
    <w:rsid w:val="00394828"/>
    <w:rsid w:val="003A06AA"/>
    <w:rsid w:val="003A2D1B"/>
    <w:rsid w:val="003A5AF8"/>
    <w:rsid w:val="003A7BBC"/>
    <w:rsid w:val="003B7C75"/>
    <w:rsid w:val="003C6114"/>
    <w:rsid w:val="003D00FB"/>
    <w:rsid w:val="003E147A"/>
    <w:rsid w:val="003E2858"/>
    <w:rsid w:val="003E35F4"/>
    <w:rsid w:val="003E6E84"/>
    <w:rsid w:val="003F181F"/>
    <w:rsid w:val="00401108"/>
    <w:rsid w:val="00407104"/>
    <w:rsid w:val="00407275"/>
    <w:rsid w:val="00415678"/>
    <w:rsid w:val="004246AC"/>
    <w:rsid w:val="0043154F"/>
    <w:rsid w:val="0043619E"/>
    <w:rsid w:val="00437BF9"/>
    <w:rsid w:val="00442C5B"/>
    <w:rsid w:val="00443ED3"/>
    <w:rsid w:val="00451278"/>
    <w:rsid w:val="004514A8"/>
    <w:rsid w:val="004539E3"/>
    <w:rsid w:val="00455137"/>
    <w:rsid w:val="00465889"/>
    <w:rsid w:val="004659B0"/>
    <w:rsid w:val="00465AA0"/>
    <w:rsid w:val="00466160"/>
    <w:rsid w:val="00471441"/>
    <w:rsid w:val="00473B28"/>
    <w:rsid w:val="0047590B"/>
    <w:rsid w:val="00476E75"/>
    <w:rsid w:val="00482AF2"/>
    <w:rsid w:val="00492E02"/>
    <w:rsid w:val="004A296E"/>
    <w:rsid w:val="004A5AE7"/>
    <w:rsid w:val="004A6D7E"/>
    <w:rsid w:val="004B1F3F"/>
    <w:rsid w:val="004B5678"/>
    <w:rsid w:val="004B77D7"/>
    <w:rsid w:val="004C42CA"/>
    <w:rsid w:val="004C6C1A"/>
    <w:rsid w:val="004D6B4C"/>
    <w:rsid w:val="004E025E"/>
    <w:rsid w:val="004E6BC8"/>
    <w:rsid w:val="004F177C"/>
    <w:rsid w:val="004F4A9F"/>
    <w:rsid w:val="00501A8C"/>
    <w:rsid w:val="00504D96"/>
    <w:rsid w:val="00505EC4"/>
    <w:rsid w:val="00506707"/>
    <w:rsid w:val="0052131B"/>
    <w:rsid w:val="00524E3D"/>
    <w:rsid w:val="00532292"/>
    <w:rsid w:val="00540B15"/>
    <w:rsid w:val="00552D50"/>
    <w:rsid w:val="00554C05"/>
    <w:rsid w:val="00556701"/>
    <w:rsid w:val="00561C9E"/>
    <w:rsid w:val="005628F4"/>
    <w:rsid w:val="00563454"/>
    <w:rsid w:val="00564438"/>
    <w:rsid w:val="00566598"/>
    <w:rsid w:val="00574B20"/>
    <w:rsid w:val="00575671"/>
    <w:rsid w:val="00577C92"/>
    <w:rsid w:val="005835EE"/>
    <w:rsid w:val="00587583"/>
    <w:rsid w:val="0058788A"/>
    <w:rsid w:val="00587CD9"/>
    <w:rsid w:val="005914A0"/>
    <w:rsid w:val="005921DC"/>
    <w:rsid w:val="00593FBF"/>
    <w:rsid w:val="005A2623"/>
    <w:rsid w:val="005A4802"/>
    <w:rsid w:val="005A5243"/>
    <w:rsid w:val="005A6225"/>
    <w:rsid w:val="005B2C08"/>
    <w:rsid w:val="005B2F34"/>
    <w:rsid w:val="005C348A"/>
    <w:rsid w:val="005C51DC"/>
    <w:rsid w:val="005C6A26"/>
    <w:rsid w:val="005D18E8"/>
    <w:rsid w:val="005D227D"/>
    <w:rsid w:val="005D5B19"/>
    <w:rsid w:val="005D66BD"/>
    <w:rsid w:val="005F1DA4"/>
    <w:rsid w:val="005F3B35"/>
    <w:rsid w:val="005F6C55"/>
    <w:rsid w:val="00606CE2"/>
    <w:rsid w:val="00612A05"/>
    <w:rsid w:val="006232FD"/>
    <w:rsid w:val="0062405F"/>
    <w:rsid w:val="006363CC"/>
    <w:rsid w:val="0064121F"/>
    <w:rsid w:val="00646630"/>
    <w:rsid w:val="00646F53"/>
    <w:rsid w:val="00651AFE"/>
    <w:rsid w:val="00662EEF"/>
    <w:rsid w:val="006642D5"/>
    <w:rsid w:val="00664E9C"/>
    <w:rsid w:val="00665239"/>
    <w:rsid w:val="00674619"/>
    <w:rsid w:val="00675738"/>
    <w:rsid w:val="00694BDF"/>
    <w:rsid w:val="006B1B3E"/>
    <w:rsid w:val="006B7B81"/>
    <w:rsid w:val="006C1762"/>
    <w:rsid w:val="006C7EC5"/>
    <w:rsid w:val="006F6CC1"/>
    <w:rsid w:val="00700657"/>
    <w:rsid w:val="00702ECB"/>
    <w:rsid w:val="007037BB"/>
    <w:rsid w:val="00703E37"/>
    <w:rsid w:val="007055F1"/>
    <w:rsid w:val="00724120"/>
    <w:rsid w:val="00727F98"/>
    <w:rsid w:val="007300B1"/>
    <w:rsid w:val="00734536"/>
    <w:rsid w:val="00736C37"/>
    <w:rsid w:val="00745787"/>
    <w:rsid w:val="0075285D"/>
    <w:rsid w:val="0076017C"/>
    <w:rsid w:val="0076171C"/>
    <w:rsid w:val="007674CC"/>
    <w:rsid w:val="00781722"/>
    <w:rsid w:val="00782BC9"/>
    <w:rsid w:val="00784461"/>
    <w:rsid w:val="00784509"/>
    <w:rsid w:val="00784A5D"/>
    <w:rsid w:val="00793884"/>
    <w:rsid w:val="007955B3"/>
    <w:rsid w:val="00795F54"/>
    <w:rsid w:val="007A372E"/>
    <w:rsid w:val="007B21C4"/>
    <w:rsid w:val="007C1F48"/>
    <w:rsid w:val="007C78F2"/>
    <w:rsid w:val="007D4951"/>
    <w:rsid w:val="007E0BE6"/>
    <w:rsid w:val="007E7DBD"/>
    <w:rsid w:val="007F09B9"/>
    <w:rsid w:val="007F4DC2"/>
    <w:rsid w:val="0080177C"/>
    <w:rsid w:val="00805DB2"/>
    <w:rsid w:val="00805E66"/>
    <w:rsid w:val="008117C0"/>
    <w:rsid w:val="00815E80"/>
    <w:rsid w:val="00823F09"/>
    <w:rsid w:val="00825B6E"/>
    <w:rsid w:val="00832171"/>
    <w:rsid w:val="00834755"/>
    <w:rsid w:val="00836868"/>
    <w:rsid w:val="0084138B"/>
    <w:rsid w:val="00844F5F"/>
    <w:rsid w:val="008520DA"/>
    <w:rsid w:val="00857788"/>
    <w:rsid w:val="00860580"/>
    <w:rsid w:val="00862AE9"/>
    <w:rsid w:val="00871C72"/>
    <w:rsid w:val="0087210E"/>
    <w:rsid w:val="0087412F"/>
    <w:rsid w:val="00886CD8"/>
    <w:rsid w:val="008878C5"/>
    <w:rsid w:val="008900AE"/>
    <w:rsid w:val="00894A49"/>
    <w:rsid w:val="008958D4"/>
    <w:rsid w:val="008A4231"/>
    <w:rsid w:val="008A76D7"/>
    <w:rsid w:val="008B0E1E"/>
    <w:rsid w:val="008D08AE"/>
    <w:rsid w:val="008E0EFB"/>
    <w:rsid w:val="008E2537"/>
    <w:rsid w:val="008F111E"/>
    <w:rsid w:val="008F42BD"/>
    <w:rsid w:val="008F6291"/>
    <w:rsid w:val="009014C6"/>
    <w:rsid w:val="00903264"/>
    <w:rsid w:val="00903C2D"/>
    <w:rsid w:val="0090610D"/>
    <w:rsid w:val="00916370"/>
    <w:rsid w:val="0092443F"/>
    <w:rsid w:val="0092727C"/>
    <w:rsid w:val="0093079A"/>
    <w:rsid w:val="00932073"/>
    <w:rsid w:val="00933AA1"/>
    <w:rsid w:val="00934764"/>
    <w:rsid w:val="00934837"/>
    <w:rsid w:val="0093736E"/>
    <w:rsid w:val="00940767"/>
    <w:rsid w:val="00945C98"/>
    <w:rsid w:val="00950C0A"/>
    <w:rsid w:val="00951238"/>
    <w:rsid w:val="009516F4"/>
    <w:rsid w:val="00955D2A"/>
    <w:rsid w:val="00957AC3"/>
    <w:rsid w:val="009640CB"/>
    <w:rsid w:val="009700FB"/>
    <w:rsid w:val="009717B2"/>
    <w:rsid w:val="0097294F"/>
    <w:rsid w:val="00972999"/>
    <w:rsid w:val="0098705F"/>
    <w:rsid w:val="009870EF"/>
    <w:rsid w:val="009A2299"/>
    <w:rsid w:val="009A567B"/>
    <w:rsid w:val="009A6C91"/>
    <w:rsid w:val="009B2CCB"/>
    <w:rsid w:val="009B377E"/>
    <w:rsid w:val="009B63E2"/>
    <w:rsid w:val="009B781B"/>
    <w:rsid w:val="009C0CAC"/>
    <w:rsid w:val="009C5EA2"/>
    <w:rsid w:val="009C7A52"/>
    <w:rsid w:val="009D0F74"/>
    <w:rsid w:val="009D2E1A"/>
    <w:rsid w:val="009D40AB"/>
    <w:rsid w:val="009D437B"/>
    <w:rsid w:val="009D54C7"/>
    <w:rsid w:val="009E1D54"/>
    <w:rsid w:val="009E71B5"/>
    <w:rsid w:val="009F114F"/>
    <w:rsid w:val="009F405C"/>
    <w:rsid w:val="009F5014"/>
    <w:rsid w:val="009F6FB1"/>
    <w:rsid w:val="00A059DB"/>
    <w:rsid w:val="00A06690"/>
    <w:rsid w:val="00A17B2A"/>
    <w:rsid w:val="00A20D2F"/>
    <w:rsid w:val="00A20ECF"/>
    <w:rsid w:val="00A25124"/>
    <w:rsid w:val="00A30A80"/>
    <w:rsid w:val="00A33C23"/>
    <w:rsid w:val="00A34FC2"/>
    <w:rsid w:val="00A416AD"/>
    <w:rsid w:val="00A4227A"/>
    <w:rsid w:val="00A466C3"/>
    <w:rsid w:val="00A52F2B"/>
    <w:rsid w:val="00A6085D"/>
    <w:rsid w:val="00A63C0F"/>
    <w:rsid w:val="00A66557"/>
    <w:rsid w:val="00A67BA2"/>
    <w:rsid w:val="00A80DC1"/>
    <w:rsid w:val="00A85526"/>
    <w:rsid w:val="00A973CD"/>
    <w:rsid w:val="00A97540"/>
    <w:rsid w:val="00AA1D82"/>
    <w:rsid w:val="00AA7396"/>
    <w:rsid w:val="00AB2535"/>
    <w:rsid w:val="00AC1A95"/>
    <w:rsid w:val="00AC5E70"/>
    <w:rsid w:val="00AD36BB"/>
    <w:rsid w:val="00AD64A8"/>
    <w:rsid w:val="00AE3A1F"/>
    <w:rsid w:val="00AE3D4B"/>
    <w:rsid w:val="00AF33A3"/>
    <w:rsid w:val="00AF487C"/>
    <w:rsid w:val="00AF71B8"/>
    <w:rsid w:val="00B120FC"/>
    <w:rsid w:val="00B124B5"/>
    <w:rsid w:val="00B14FDD"/>
    <w:rsid w:val="00B20591"/>
    <w:rsid w:val="00B21157"/>
    <w:rsid w:val="00B27452"/>
    <w:rsid w:val="00B335E3"/>
    <w:rsid w:val="00B3417F"/>
    <w:rsid w:val="00B36365"/>
    <w:rsid w:val="00B505F2"/>
    <w:rsid w:val="00B601D8"/>
    <w:rsid w:val="00B678A5"/>
    <w:rsid w:val="00B74A6D"/>
    <w:rsid w:val="00B80114"/>
    <w:rsid w:val="00B819C9"/>
    <w:rsid w:val="00B9187F"/>
    <w:rsid w:val="00B970AB"/>
    <w:rsid w:val="00BA4E7D"/>
    <w:rsid w:val="00BA613F"/>
    <w:rsid w:val="00BA6BD7"/>
    <w:rsid w:val="00BB4BF1"/>
    <w:rsid w:val="00BC4462"/>
    <w:rsid w:val="00BD17A1"/>
    <w:rsid w:val="00BD438D"/>
    <w:rsid w:val="00BE02BB"/>
    <w:rsid w:val="00BE0C7F"/>
    <w:rsid w:val="00BE4285"/>
    <w:rsid w:val="00BE5140"/>
    <w:rsid w:val="00BE610B"/>
    <w:rsid w:val="00BF1032"/>
    <w:rsid w:val="00BF7FF1"/>
    <w:rsid w:val="00C068F4"/>
    <w:rsid w:val="00C24A93"/>
    <w:rsid w:val="00C260FF"/>
    <w:rsid w:val="00C32A24"/>
    <w:rsid w:val="00C3553D"/>
    <w:rsid w:val="00C36DAE"/>
    <w:rsid w:val="00C37B93"/>
    <w:rsid w:val="00C44CEA"/>
    <w:rsid w:val="00C510E2"/>
    <w:rsid w:val="00C552A7"/>
    <w:rsid w:val="00C63E76"/>
    <w:rsid w:val="00C64874"/>
    <w:rsid w:val="00C6777E"/>
    <w:rsid w:val="00C76314"/>
    <w:rsid w:val="00C92AB8"/>
    <w:rsid w:val="00CA294A"/>
    <w:rsid w:val="00CB15D4"/>
    <w:rsid w:val="00CB3602"/>
    <w:rsid w:val="00CB70C0"/>
    <w:rsid w:val="00CC1A5F"/>
    <w:rsid w:val="00CC7234"/>
    <w:rsid w:val="00CC7E9F"/>
    <w:rsid w:val="00CD13E8"/>
    <w:rsid w:val="00CD478A"/>
    <w:rsid w:val="00CE03B4"/>
    <w:rsid w:val="00CE22BD"/>
    <w:rsid w:val="00CE39E6"/>
    <w:rsid w:val="00CE6C17"/>
    <w:rsid w:val="00CF0FCF"/>
    <w:rsid w:val="00CF3788"/>
    <w:rsid w:val="00CF38B0"/>
    <w:rsid w:val="00CF6810"/>
    <w:rsid w:val="00D00CC9"/>
    <w:rsid w:val="00D0435B"/>
    <w:rsid w:val="00D15A86"/>
    <w:rsid w:val="00D16405"/>
    <w:rsid w:val="00D2297E"/>
    <w:rsid w:val="00D25CEA"/>
    <w:rsid w:val="00D267B5"/>
    <w:rsid w:val="00D31502"/>
    <w:rsid w:val="00D31D84"/>
    <w:rsid w:val="00D339A8"/>
    <w:rsid w:val="00D33E9B"/>
    <w:rsid w:val="00D34E8D"/>
    <w:rsid w:val="00D35529"/>
    <w:rsid w:val="00D40399"/>
    <w:rsid w:val="00D411D6"/>
    <w:rsid w:val="00D41A49"/>
    <w:rsid w:val="00D5170C"/>
    <w:rsid w:val="00D60FF1"/>
    <w:rsid w:val="00D61B44"/>
    <w:rsid w:val="00D65F79"/>
    <w:rsid w:val="00D7468F"/>
    <w:rsid w:val="00D80ECD"/>
    <w:rsid w:val="00D83062"/>
    <w:rsid w:val="00D91B31"/>
    <w:rsid w:val="00DA35BD"/>
    <w:rsid w:val="00DA60B6"/>
    <w:rsid w:val="00DA68D7"/>
    <w:rsid w:val="00DB3990"/>
    <w:rsid w:val="00DB5878"/>
    <w:rsid w:val="00DB69E0"/>
    <w:rsid w:val="00DC08A9"/>
    <w:rsid w:val="00DC29FA"/>
    <w:rsid w:val="00DC5029"/>
    <w:rsid w:val="00DC6D53"/>
    <w:rsid w:val="00DD46E3"/>
    <w:rsid w:val="00E02C3A"/>
    <w:rsid w:val="00E0622F"/>
    <w:rsid w:val="00E06F01"/>
    <w:rsid w:val="00E153D2"/>
    <w:rsid w:val="00E1625F"/>
    <w:rsid w:val="00E218CE"/>
    <w:rsid w:val="00E35177"/>
    <w:rsid w:val="00E46DCE"/>
    <w:rsid w:val="00E60209"/>
    <w:rsid w:val="00E61F62"/>
    <w:rsid w:val="00E668C0"/>
    <w:rsid w:val="00E773D3"/>
    <w:rsid w:val="00E82873"/>
    <w:rsid w:val="00E960A5"/>
    <w:rsid w:val="00EA2270"/>
    <w:rsid w:val="00EA3A5D"/>
    <w:rsid w:val="00EA3B32"/>
    <w:rsid w:val="00EA4DCB"/>
    <w:rsid w:val="00EA7B50"/>
    <w:rsid w:val="00EA7BC0"/>
    <w:rsid w:val="00EB08D5"/>
    <w:rsid w:val="00EB1067"/>
    <w:rsid w:val="00EB227C"/>
    <w:rsid w:val="00EB3E0A"/>
    <w:rsid w:val="00EC14DA"/>
    <w:rsid w:val="00EC4E86"/>
    <w:rsid w:val="00EC7695"/>
    <w:rsid w:val="00ED2944"/>
    <w:rsid w:val="00ED5B89"/>
    <w:rsid w:val="00ED6468"/>
    <w:rsid w:val="00EE009F"/>
    <w:rsid w:val="00EE1C9C"/>
    <w:rsid w:val="00EE50FD"/>
    <w:rsid w:val="00EF2CC2"/>
    <w:rsid w:val="00EF3890"/>
    <w:rsid w:val="00EF711B"/>
    <w:rsid w:val="00EF779C"/>
    <w:rsid w:val="00F002D4"/>
    <w:rsid w:val="00F011FF"/>
    <w:rsid w:val="00F0467F"/>
    <w:rsid w:val="00F04D6D"/>
    <w:rsid w:val="00F10F15"/>
    <w:rsid w:val="00F11252"/>
    <w:rsid w:val="00F23B84"/>
    <w:rsid w:val="00F24119"/>
    <w:rsid w:val="00F27920"/>
    <w:rsid w:val="00F35710"/>
    <w:rsid w:val="00F47643"/>
    <w:rsid w:val="00F47EB0"/>
    <w:rsid w:val="00F509B2"/>
    <w:rsid w:val="00F50FE0"/>
    <w:rsid w:val="00F5698C"/>
    <w:rsid w:val="00F66A13"/>
    <w:rsid w:val="00F72BE5"/>
    <w:rsid w:val="00F771FE"/>
    <w:rsid w:val="00F812D7"/>
    <w:rsid w:val="00F86011"/>
    <w:rsid w:val="00F86BC8"/>
    <w:rsid w:val="00F9330B"/>
    <w:rsid w:val="00FA2F51"/>
    <w:rsid w:val="00FB51F4"/>
    <w:rsid w:val="00FD58DF"/>
    <w:rsid w:val="00FD7F3B"/>
    <w:rsid w:val="00FE327B"/>
    <w:rsid w:val="00FE7253"/>
    <w:rsid w:val="00FF1AAB"/>
    <w:rsid w:val="00FF2408"/>
    <w:rsid w:val="00FF4167"/>
    <w:rsid w:val="00FF47FB"/>
    <w:rsid w:val="00FF6668"/>
    <w:rsid w:val="01B9FAA8"/>
    <w:rsid w:val="01BA75A1"/>
    <w:rsid w:val="02D3F530"/>
    <w:rsid w:val="0378E3E1"/>
    <w:rsid w:val="04488FF8"/>
    <w:rsid w:val="051D96C4"/>
    <w:rsid w:val="0694723A"/>
    <w:rsid w:val="072378EE"/>
    <w:rsid w:val="0732199C"/>
    <w:rsid w:val="07CE3828"/>
    <w:rsid w:val="08E45D23"/>
    <w:rsid w:val="09658B9F"/>
    <w:rsid w:val="0AE4874B"/>
    <w:rsid w:val="0B697687"/>
    <w:rsid w:val="0C44C1D3"/>
    <w:rsid w:val="0C6BE0FD"/>
    <w:rsid w:val="0C6F09F3"/>
    <w:rsid w:val="0C745EA0"/>
    <w:rsid w:val="0DCDDE8C"/>
    <w:rsid w:val="0E2080AB"/>
    <w:rsid w:val="0E409E96"/>
    <w:rsid w:val="12F6CDEC"/>
    <w:rsid w:val="134DDCE0"/>
    <w:rsid w:val="135E8E96"/>
    <w:rsid w:val="14075315"/>
    <w:rsid w:val="15C30683"/>
    <w:rsid w:val="168DAA1B"/>
    <w:rsid w:val="176D89C5"/>
    <w:rsid w:val="17A6C9D3"/>
    <w:rsid w:val="17B07C78"/>
    <w:rsid w:val="17ECBBAA"/>
    <w:rsid w:val="19688D4B"/>
    <w:rsid w:val="19912C55"/>
    <w:rsid w:val="199CA283"/>
    <w:rsid w:val="1A142068"/>
    <w:rsid w:val="1A31951D"/>
    <w:rsid w:val="1A7EFC7F"/>
    <w:rsid w:val="1AE39BD7"/>
    <w:rsid w:val="1B6A09C1"/>
    <w:rsid w:val="1BC7876D"/>
    <w:rsid w:val="1C5497E2"/>
    <w:rsid w:val="1D40569E"/>
    <w:rsid w:val="1DE1E06B"/>
    <w:rsid w:val="1DF56DE1"/>
    <w:rsid w:val="1E235BB2"/>
    <w:rsid w:val="1EDCCC3A"/>
    <w:rsid w:val="1F4F5FC5"/>
    <w:rsid w:val="1FED7C75"/>
    <w:rsid w:val="20063357"/>
    <w:rsid w:val="20D74D2E"/>
    <w:rsid w:val="21A47E32"/>
    <w:rsid w:val="22B53E72"/>
    <w:rsid w:val="23D8DFE9"/>
    <w:rsid w:val="2401D8B2"/>
    <w:rsid w:val="24CDECCD"/>
    <w:rsid w:val="25A89E9A"/>
    <w:rsid w:val="267E7AA6"/>
    <w:rsid w:val="26ACE211"/>
    <w:rsid w:val="26F28543"/>
    <w:rsid w:val="28068D38"/>
    <w:rsid w:val="285F1364"/>
    <w:rsid w:val="2879C14D"/>
    <w:rsid w:val="28BF91B1"/>
    <w:rsid w:val="28FEAE37"/>
    <w:rsid w:val="29B08BFC"/>
    <w:rsid w:val="2A13D850"/>
    <w:rsid w:val="2A5762B6"/>
    <w:rsid w:val="2B331169"/>
    <w:rsid w:val="2B6C0641"/>
    <w:rsid w:val="2BFC7B59"/>
    <w:rsid w:val="2C9CBD65"/>
    <w:rsid w:val="2CADD551"/>
    <w:rsid w:val="2D4B9608"/>
    <w:rsid w:val="2D73667D"/>
    <w:rsid w:val="2D7E9C83"/>
    <w:rsid w:val="2E5D6DB3"/>
    <w:rsid w:val="2E6ACC97"/>
    <w:rsid w:val="2EC787DB"/>
    <w:rsid w:val="2FC08015"/>
    <w:rsid w:val="30BE9B4C"/>
    <w:rsid w:val="30C98622"/>
    <w:rsid w:val="31EC1E07"/>
    <w:rsid w:val="31F2FCD5"/>
    <w:rsid w:val="31FB5D02"/>
    <w:rsid w:val="325E8857"/>
    <w:rsid w:val="32730361"/>
    <w:rsid w:val="33573CCA"/>
    <w:rsid w:val="33D342F9"/>
    <w:rsid w:val="35054A08"/>
    <w:rsid w:val="3756F28A"/>
    <w:rsid w:val="37D6615D"/>
    <w:rsid w:val="390A8F43"/>
    <w:rsid w:val="39499964"/>
    <w:rsid w:val="398C9817"/>
    <w:rsid w:val="39EA7F4D"/>
    <w:rsid w:val="3A1A7000"/>
    <w:rsid w:val="3B44E39F"/>
    <w:rsid w:val="40407BA6"/>
    <w:rsid w:val="404C3A9E"/>
    <w:rsid w:val="409D813D"/>
    <w:rsid w:val="41CADCBF"/>
    <w:rsid w:val="4257D9C7"/>
    <w:rsid w:val="425B0A10"/>
    <w:rsid w:val="427168F5"/>
    <w:rsid w:val="444A1C0C"/>
    <w:rsid w:val="4472D02E"/>
    <w:rsid w:val="45394E82"/>
    <w:rsid w:val="462C21F5"/>
    <w:rsid w:val="467C3E34"/>
    <w:rsid w:val="468D329E"/>
    <w:rsid w:val="46DC8604"/>
    <w:rsid w:val="48BDA328"/>
    <w:rsid w:val="492BD360"/>
    <w:rsid w:val="4AD090B3"/>
    <w:rsid w:val="4B05FCBE"/>
    <w:rsid w:val="4BB4D147"/>
    <w:rsid w:val="4CD911DF"/>
    <w:rsid w:val="4D5BF6B8"/>
    <w:rsid w:val="4D6D6357"/>
    <w:rsid w:val="4F44FFBD"/>
    <w:rsid w:val="4FAC5BDB"/>
    <w:rsid w:val="503112F2"/>
    <w:rsid w:val="50E52FE0"/>
    <w:rsid w:val="512F355E"/>
    <w:rsid w:val="5142115E"/>
    <w:rsid w:val="51DBCB39"/>
    <w:rsid w:val="52593228"/>
    <w:rsid w:val="5266E917"/>
    <w:rsid w:val="5298DC5E"/>
    <w:rsid w:val="52D5C554"/>
    <w:rsid w:val="54204149"/>
    <w:rsid w:val="54F3A5DE"/>
    <w:rsid w:val="5506CAB6"/>
    <w:rsid w:val="5660F31A"/>
    <w:rsid w:val="5800DEFB"/>
    <w:rsid w:val="581553C6"/>
    <w:rsid w:val="5858A56D"/>
    <w:rsid w:val="589AA8B7"/>
    <w:rsid w:val="58FA2206"/>
    <w:rsid w:val="5A9F25D5"/>
    <w:rsid w:val="5AB064A2"/>
    <w:rsid w:val="5BDC5D34"/>
    <w:rsid w:val="5BF5DACA"/>
    <w:rsid w:val="5C3CB404"/>
    <w:rsid w:val="5D69492C"/>
    <w:rsid w:val="5FB823B1"/>
    <w:rsid w:val="602A93BD"/>
    <w:rsid w:val="60AB0771"/>
    <w:rsid w:val="60BFEE9C"/>
    <w:rsid w:val="60E55005"/>
    <w:rsid w:val="61693951"/>
    <w:rsid w:val="61F9975D"/>
    <w:rsid w:val="627507AE"/>
    <w:rsid w:val="63FAA75D"/>
    <w:rsid w:val="6431A620"/>
    <w:rsid w:val="64C53913"/>
    <w:rsid w:val="661BD75E"/>
    <w:rsid w:val="661D52BC"/>
    <w:rsid w:val="6648CF3D"/>
    <w:rsid w:val="66B25A09"/>
    <w:rsid w:val="6776BCB6"/>
    <w:rsid w:val="67FDB4DE"/>
    <w:rsid w:val="695D4A35"/>
    <w:rsid w:val="697B3420"/>
    <w:rsid w:val="6A297687"/>
    <w:rsid w:val="6A99EE23"/>
    <w:rsid w:val="6B14498A"/>
    <w:rsid w:val="6B354771"/>
    <w:rsid w:val="6C18D0CF"/>
    <w:rsid w:val="6C1B984D"/>
    <w:rsid w:val="6CD9A783"/>
    <w:rsid w:val="6D3A4EBC"/>
    <w:rsid w:val="6D4DCA37"/>
    <w:rsid w:val="6FFA474E"/>
    <w:rsid w:val="7039EB7A"/>
    <w:rsid w:val="703F808E"/>
    <w:rsid w:val="70F60E56"/>
    <w:rsid w:val="7144FABA"/>
    <w:rsid w:val="7198B379"/>
    <w:rsid w:val="720A0ADD"/>
    <w:rsid w:val="72B360FE"/>
    <w:rsid w:val="74BE1E96"/>
    <w:rsid w:val="74CDA17F"/>
    <w:rsid w:val="750E37D4"/>
    <w:rsid w:val="76CD59A5"/>
    <w:rsid w:val="779EAFD6"/>
    <w:rsid w:val="7919519E"/>
    <w:rsid w:val="79580219"/>
    <w:rsid w:val="79D401E4"/>
    <w:rsid w:val="79F6ABAC"/>
    <w:rsid w:val="7A1A8FD2"/>
    <w:rsid w:val="7C077628"/>
    <w:rsid w:val="7CF62A99"/>
    <w:rsid w:val="7D619D27"/>
    <w:rsid w:val="7DAFC363"/>
    <w:rsid w:val="7E1A28AB"/>
    <w:rsid w:val="7E6E768C"/>
    <w:rsid w:val="7EB82289"/>
    <w:rsid w:val="7F2DD595"/>
    <w:rsid w:val="7F4BF84B"/>
    <w:rsid w:val="7FCA9DAB"/>
  </w:rsids>
  <m:mathPr>
    <m:mathFont m:val="Cambria Math"/>
    <m:brkBin m:val="before"/>
    <m:brkBinSub m:val="--"/>
    <m:smallFrac/>
    <m:dispDef/>
    <m:lMargin m:val="0"/>
    <m:rMargin m:val="0"/>
    <m:defJc m:val="centerGroup"/>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1B736"/>
  <w15:docId w15:val="{811EE0A3-EBBF-4859-A59B-3ACBDADA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F74"/>
  </w:style>
  <w:style w:type="paragraph" w:styleId="Overskrift1">
    <w:name w:val="heading 1"/>
    <w:basedOn w:val="Normal"/>
    <w:next w:val="Normal"/>
    <w:link w:val="Overskrift1Tegn"/>
    <w:uiPriority w:val="9"/>
    <w:qFormat/>
    <w:rsid w:val="00B124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CD478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C552A7"/>
    <w:pPr>
      <w:keepNext/>
      <w:keepLines/>
      <w:spacing w:before="40" w:after="0" w:line="276" w:lineRule="auto"/>
      <w:outlineLvl w:val="2"/>
    </w:pPr>
    <w:rPr>
      <w:rFonts w:asciiTheme="majorHAnsi" w:eastAsiaTheme="majorEastAsia" w:hAnsiTheme="majorHAnsi" w:cstheme="majorBidi"/>
      <w:color w:val="243F60" w:themeColor="accent1" w:themeShade="7F"/>
      <w:lang w:bidi="he-IL"/>
    </w:rPr>
  </w:style>
  <w:style w:type="paragraph" w:styleId="Overskrift5">
    <w:name w:val="heading 5"/>
    <w:basedOn w:val="Normal"/>
    <w:next w:val="Normal"/>
    <w:link w:val="Overskrift5Tegn"/>
    <w:uiPriority w:val="9"/>
    <w:semiHidden/>
    <w:unhideWhenUsed/>
    <w:qFormat/>
    <w:rsid w:val="002216C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21157"/>
    <w:pPr>
      <w:tabs>
        <w:tab w:val="center" w:pos="4320"/>
        <w:tab w:val="right" w:pos="8640"/>
      </w:tabs>
      <w:spacing w:after="0"/>
    </w:pPr>
  </w:style>
  <w:style w:type="character" w:customStyle="1" w:styleId="SidehovedTegn">
    <w:name w:val="Sidehoved Tegn"/>
    <w:basedOn w:val="Standardskrifttypeiafsnit"/>
    <w:link w:val="Sidehoved"/>
    <w:uiPriority w:val="99"/>
    <w:rsid w:val="00B21157"/>
  </w:style>
  <w:style w:type="paragraph" w:styleId="Sidefod">
    <w:name w:val="footer"/>
    <w:basedOn w:val="Normal"/>
    <w:link w:val="SidefodTegn"/>
    <w:uiPriority w:val="99"/>
    <w:unhideWhenUsed/>
    <w:rsid w:val="00B21157"/>
    <w:pPr>
      <w:tabs>
        <w:tab w:val="center" w:pos="4320"/>
        <w:tab w:val="right" w:pos="8640"/>
      </w:tabs>
      <w:spacing w:after="0"/>
    </w:pPr>
  </w:style>
  <w:style w:type="character" w:customStyle="1" w:styleId="SidefodTegn">
    <w:name w:val="Sidefod Tegn"/>
    <w:basedOn w:val="Standardskrifttypeiafsnit"/>
    <w:link w:val="Sidefod"/>
    <w:uiPriority w:val="99"/>
    <w:rsid w:val="00B21157"/>
  </w:style>
  <w:style w:type="paragraph" w:styleId="Markeringsbobletekst">
    <w:name w:val="Balloon Text"/>
    <w:basedOn w:val="Normal"/>
    <w:link w:val="MarkeringsbobletekstTegn"/>
    <w:uiPriority w:val="99"/>
    <w:semiHidden/>
    <w:unhideWhenUsed/>
    <w:rsid w:val="000F5A0E"/>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F5A0E"/>
    <w:rPr>
      <w:rFonts w:ascii="Tahoma" w:hAnsi="Tahoma" w:cs="Tahoma"/>
      <w:sz w:val="16"/>
      <w:szCs w:val="16"/>
    </w:rPr>
  </w:style>
  <w:style w:type="table" w:styleId="Tabel-Gitter">
    <w:name w:val="Table Grid"/>
    <w:basedOn w:val="Tabel-Normal"/>
    <w:uiPriority w:val="59"/>
    <w:rsid w:val="00FA2F5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FB51F4"/>
    <w:rPr>
      <w:color w:val="0000FF"/>
      <w:u w:val="single"/>
    </w:rPr>
  </w:style>
  <w:style w:type="character" w:styleId="Strk">
    <w:name w:val="Strong"/>
    <w:basedOn w:val="Standardskrifttypeiafsnit"/>
    <w:uiPriority w:val="22"/>
    <w:qFormat/>
    <w:rsid w:val="00A97540"/>
    <w:rPr>
      <w:b/>
      <w:bCs/>
    </w:rPr>
  </w:style>
  <w:style w:type="paragraph" w:styleId="NormalWeb">
    <w:name w:val="Normal (Web)"/>
    <w:basedOn w:val="Normal"/>
    <w:uiPriority w:val="99"/>
    <w:unhideWhenUsed/>
    <w:rsid w:val="00A97540"/>
    <w:pPr>
      <w:spacing w:before="100" w:beforeAutospacing="1" w:after="100" w:afterAutospacing="1"/>
    </w:pPr>
    <w:rPr>
      <w:rFonts w:ascii="Times New Roman" w:eastAsia="Times New Roman" w:hAnsi="Times New Roman" w:cs="Times New Roman"/>
      <w:lang w:eastAsia="da-DK"/>
    </w:rPr>
  </w:style>
  <w:style w:type="character" w:styleId="Ulstomtale">
    <w:name w:val="Unresolved Mention"/>
    <w:basedOn w:val="Standardskrifttypeiafsnit"/>
    <w:uiPriority w:val="99"/>
    <w:semiHidden/>
    <w:unhideWhenUsed/>
    <w:rsid w:val="00A97540"/>
    <w:rPr>
      <w:color w:val="605E5C"/>
      <w:shd w:val="clear" w:color="auto" w:fill="E1DFDD"/>
    </w:rPr>
  </w:style>
  <w:style w:type="paragraph" w:styleId="Listeafsnit">
    <w:name w:val="List Paragraph"/>
    <w:basedOn w:val="Normal"/>
    <w:uiPriority w:val="34"/>
    <w:qFormat/>
    <w:rsid w:val="00E46DCE"/>
    <w:pPr>
      <w:ind w:left="720"/>
      <w:contextualSpacing/>
    </w:pPr>
  </w:style>
  <w:style w:type="paragraph" w:customStyle="1" w:styleId="titel2">
    <w:name w:val="titel2"/>
    <w:basedOn w:val="Normal"/>
    <w:rsid w:val="00E46DCE"/>
    <w:pPr>
      <w:spacing w:before="100" w:beforeAutospacing="1" w:after="100" w:afterAutospacing="1"/>
    </w:pPr>
    <w:rPr>
      <w:rFonts w:ascii="Times New Roman" w:eastAsia="Times New Roman" w:hAnsi="Times New Roman" w:cs="Times New Roman"/>
      <w:lang w:eastAsia="da-DK"/>
    </w:rPr>
  </w:style>
  <w:style w:type="paragraph" w:styleId="Titel">
    <w:name w:val="Title"/>
    <w:basedOn w:val="Normal"/>
    <w:next w:val="Normal"/>
    <w:link w:val="TitelTegn"/>
    <w:uiPriority w:val="10"/>
    <w:qFormat/>
    <w:rsid w:val="004B1F3F"/>
    <w:pPr>
      <w:spacing w:after="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B1F3F"/>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typeiafsnit"/>
    <w:link w:val="Overskrift1"/>
    <w:uiPriority w:val="9"/>
    <w:rsid w:val="00B124B5"/>
    <w:rPr>
      <w:rFonts w:asciiTheme="majorHAnsi" w:eastAsiaTheme="majorEastAsia" w:hAnsiTheme="majorHAnsi" w:cstheme="majorBidi"/>
      <w:color w:val="365F91" w:themeColor="accent1" w:themeShade="BF"/>
      <w:sz w:val="32"/>
      <w:szCs w:val="32"/>
    </w:rPr>
  </w:style>
  <w:style w:type="paragraph" w:customStyle="1" w:styleId="paragraf">
    <w:name w:val="paragraf"/>
    <w:basedOn w:val="Normal"/>
    <w:rsid w:val="00020ED1"/>
    <w:pPr>
      <w:spacing w:before="100" w:beforeAutospacing="1" w:after="100" w:afterAutospacing="1"/>
    </w:pPr>
    <w:rPr>
      <w:rFonts w:ascii="Times New Roman" w:eastAsia="Times New Roman" w:hAnsi="Times New Roman" w:cs="Times New Roman"/>
      <w:lang w:eastAsia="da-DK"/>
    </w:rPr>
  </w:style>
  <w:style w:type="character" w:customStyle="1" w:styleId="paragrafnr">
    <w:name w:val="paragrafnr"/>
    <w:basedOn w:val="Standardskrifttypeiafsnit"/>
    <w:rsid w:val="00020ED1"/>
  </w:style>
  <w:style w:type="paragraph" w:customStyle="1" w:styleId="stk2">
    <w:name w:val="stk2"/>
    <w:basedOn w:val="Normal"/>
    <w:rsid w:val="00020ED1"/>
    <w:pPr>
      <w:spacing w:before="100" w:beforeAutospacing="1" w:after="100" w:afterAutospacing="1"/>
    </w:pPr>
    <w:rPr>
      <w:rFonts w:ascii="Times New Roman" w:eastAsia="Times New Roman" w:hAnsi="Times New Roman" w:cs="Times New Roman"/>
      <w:lang w:eastAsia="da-DK"/>
    </w:rPr>
  </w:style>
  <w:style w:type="character" w:customStyle="1" w:styleId="stknr">
    <w:name w:val="stknr"/>
    <w:basedOn w:val="Standardskrifttypeiafsnit"/>
    <w:rsid w:val="00020ED1"/>
  </w:style>
  <w:style w:type="paragraph" w:styleId="Fodnotetekst">
    <w:name w:val="footnote text"/>
    <w:basedOn w:val="Normal"/>
    <w:link w:val="FodnotetekstTegn"/>
    <w:uiPriority w:val="99"/>
    <w:semiHidden/>
    <w:unhideWhenUsed/>
    <w:rsid w:val="00552D50"/>
    <w:pPr>
      <w:spacing w:after="0"/>
    </w:pPr>
    <w:rPr>
      <w:sz w:val="20"/>
      <w:szCs w:val="20"/>
    </w:rPr>
  </w:style>
  <w:style w:type="character" w:customStyle="1" w:styleId="FodnotetekstTegn">
    <w:name w:val="Fodnotetekst Tegn"/>
    <w:basedOn w:val="Standardskrifttypeiafsnit"/>
    <w:link w:val="Fodnotetekst"/>
    <w:uiPriority w:val="99"/>
    <w:semiHidden/>
    <w:rsid w:val="00552D50"/>
    <w:rPr>
      <w:sz w:val="20"/>
      <w:szCs w:val="20"/>
    </w:rPr>
  </w:style>
  <w:style w:type="character" w:styleId="Fodnotehenvisning">
    <w:name w:val="footnote reference"/>
    <w:basedOn w:val="Standardskrifttypeiafsnit"/>
    <w:uiPriority w:val="99"/>
    <w:semiHidden/>
    <w:unhideWhenUsed/>
    <w:rsid w:val="00552D50"/>
    <w:rPr>
      <w:vertAlign w:val="superscript"/>
    </w:rPr>
  </w:style>
  <w:style w:type="paragraph" w:customStyle="1" w:styleId="xmsonormal">
    <w:name w:val="x_msonormal"/>
    <w:basedOn w:val="Normal"/>
    <w:rsid w:val="00781722"/>
    <w:pPr>
      <w:spacing w:after="0"/>
    </w:pPr>
    <w:rPr>
      <w:rFonts w:ascii="Calibri" w:hAnsi="Calibri" w:cs="Calibri"/>
      <w:sz w:val="22"/>
      <w:szCs w:val="22"/>
      <w:lang w:eastAsia="da-DK"/>
    </w:rPr>
  </w:style>
  <w:style w:type="paragraph" w:customStyle="1" w:styleId="xmsolistparagraph">
    <w:name w:val="x_msolistparagraph"/>
    <w:basedOn w:val="Normal"/>
    <w:rsid w:val="00781722"/>
    <w:pPr>
      <w:spacing w:before="100" w:beforeAutospacing="1" w:after="100" w:afterAutospacing="1"/>
    </w:pPr>
    <w:rPr>
      <w:rFonts w:ascii="Calibri" w:hAnsi="Calibri" w:cs="Calibri"/>
      <w:sz w:val="22"/>
      <w:szCs w:val="22"/>
      <w:lang w:eastAsia="da-DK"/>
    </w:rPr>
  </w:style>
  <w:style w:type="paragraph" w:styleId="Overskrift">
    <w:name w:val="TOC Heading"/>
    <w:basedOn w:val="Overskrift1"/>
    <w:next w:val="Normal"/>
    <w:uiPriority w:val="39"/>
    <w:unhideWhenUsed/>
    <w:qFormat/>
    <w:rsid w:val="007037BB"/>
    <w:pPr>
      <w:spacing w:line="259" w:lineRule="auto"/>
      <w:outlineLvl w:val="9"/>
    </w:pPr>
    <w:rPr>
      <w:lang w:eastAsia="da-DK"/>
    </w:rPr>
  </w:style>
  <w:style w:type="paragraph" w:styleId="Indholdsfortegnelse1">
    <w:name w:val="toc 1"/>
    <w:basedOn w:val="Normal"/>
    <w:next w:val="Normal"/>
    <w:autoRedefine/>
    <w:uiPriority w:val="39"/>
    <w:unhideWhenUsed/>
    <w:rsid w:val="007037BB"/>
    <w:pPr>
      <w:spacing w:after="100"/>
    </w:pPr>
  </w:style>
  <w:style w:type="paragraph" w:styleId="Ingenafstand">
    <w:name w:val="No Spacing"/>
    <w:uiPriority w:val="1"/>
    <w:qFormat/>
    <w:rsid w:val="007037BB"/>
    <w:pPr>
      <w:spacing w:after="0"/>
    </w:pPr>
  </w:style>
  <w:style w:type="character" w:customStyle="1" w:styleId="Overskrift2Tegn">
    <w:name w:val="Overskrift 2 Tegn"/>
    <w:basedOn w:val="Standardskrifttypeiafsnit"/>
    <w:link w:val="Overskrift2"/>
    <w:uiPriority w:val="9"/>
    <w:rsid w:val="00CD478A"/>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C63E76"/>
    <w:pPr>
      <w:spacing w:before="100" w:beforeAutospacing="1" w:after="100" w:afterAutospacing="1"/>
    </w:pPr>
    <w:rPr>
      <w:rFonts w:ascii="Times New Roman" w:eastAsia="Times New Roman" w:hAnsi="Times New Roman" w:cs="Times New Roman"/>
      <w:lang w:eastAsia="da-DK"/>
    </w:rPr>
  </w:style>
  <w:style w:type="character" w:customStyle="1" w:styleId="normaltextrun">
    <w:name w:val="normaltextrun"/>
    <w:basedOn w:val="Standardskrifttypeiafsnit"/>
    <w:rsid w:val="00C63E76"/>
  </w:style>
  <w:style w:type="character" w:customStyle="1" w:styleId="eop">
    <w:name w:val="eop"/>
    <w:basedOn w:val="Standardskrifttypeiafsnit"/>
    <w:rsid w:val="00C63E76"/>
  </w:style>
  <w:style w:type="character" w:customStyle="1" w:styleId="spellingerror">
    <w:name w:val="spellingerror"/>
    <w:basedOn w:val="Standardskrifttypeiafsnit"/>
    <w:rsid w:val="00C63E76"/>
  </w:style>
  <w:style w:type="character" w:customStyle="1" w:styleId="Overskrift3Tegn">
    <w:name w:val="Overskrift 3 Tegn"/>
    <w:basedOn w:val="Standardskrifttypeiafsnit"/>
    <w:link w:val="Overskrift3"/>
    <w:uiPriority w:val="9"/>
    <w:rsid w:val="00C552A7"/>
    <w:rPr>
      <w:rFonts w:asciiTheme="majorHAnsi" w:eastAsiaTheme="majorEastAsia" w:hAnsiTheme="majorHAnsi" w:cstheme="majorBidi"/>
      <w:color w:val="243F60" w:themeColor="accent1" w:themeShade="7F"/>
      <w:lang w:bidi="he-IL"/>
    </w:rPr>
  </w:style>
  <w:style w:type="character" w:styleId="Fremhv">
    <w:name w:val="Emphasis"/>
    <w:basedOn w:val="Standardskrifttypeiafsnit"/>
    <w:uiPriority w:val="20"/>
    <w:qFormat/>
    <w:rsid w:val="00C552A7"/>
    <w:rPr>
      <w:i/>
      <w:iCs/>
    </w:rPr>
  </w:style>
  <w:style w:type="character" w:styleId="BesgtLink">
    <w:name w:val="FollowedHyperlink"/>
    <w:basedOn w:val="Standardskrifttypeiafsnit"/>
    <w:uiPriority w:val="99"/>
    <w:semiHidden/>
    <w:unhideWhenUsed/>
    <w:rsid w:val="006363CC"/>
    <w:rPr>
      <w:color w:val="800080" w:themeColor="followedHyperlink"/>
      <w:u w:val="single"/>
    </w:rPr>
  </w:style>
  <w:style w:type="paragraph" w:customStyle="1" w:styleId="Default">
    <w:name w:val="Default"/>
    <w:rsid w:val="00407275"/>
    <w:pPr>
      <w:autoSpaceDE w:val="0"/>
      <w:autoSpaceDN w:val="0"/>
      <w:adjustRightInd w:val="0"/>
      <w:spacing w:after="0"/>
    </w:pPr>
    <w:rPr>
      <w:rFonts w:ascii="Calibri" w:hAnsi="Calibri" w:cs="Calibri"/>
      <w:color w:val="000000"/>
    </w:rPr>
  </w:style>
  <w:style w:type="character" w:customStyle="1" w:styleId="Overskrift5Tegn">
    <w:name w:val="Overskrift 5 Tegn"/>
    <w:basedOn w:val="Standardskrifttypeiafsnit"/>
    <w:link w:val="Overskrift5"/>
    <w:uiPriority w:val="9"/>
    <w:semiHidden/>
    <w:rsid w:val="002216C8"/>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58225">
      <w:bodyDiv w:val="1"/>
      <w:marLeft w:val="0"/>
      <w:marRight w:val="0"/>
      <w:marTop w:val="0"/>
      <w:marBottom w:val="0"/>
      <w:divBdr>
        <w:top w:val="none" w:sz="0" w:space="0" w:color="auto"/>
        <w:left w:val="none" w:sz="0" w:space="0" w:color="auto"/>
        <w:bottom w:val="none" w:sz="0" w:space="0" w:color="auto"/>
        <w:right w:val="none" w:sz="0" w:space="0" w:color="auto"/>
      </w:divBdr>
    </w:div>
    <w:div w:id="80225910">
      <w:bodyDiv w:val="1"/>
      <w:marLeft w:val="0"/>
      <w:marRight w:val="0"/>
      <w:marTop w:val="0"/>
      <w:marBottom w:val="0"/>
      <w:divBdr>
        <w:top w:val="none" w:sz="0" w:space="0" w:color="auto"/>
        <w:left w:val="none" w:sz="0" w:space="0" w:color="auto"/>
        <w:bottom w:val="none" w:sz="0" w:space="0" w:color="auto"/>
        <w:right w:val="none" w:sz="0" w:space="0" w:color="auto"/>
      </w:divBdr>
    </w:div>
    <w:div w:id="141626240">
      <w:bodyDiv w:val="1"/>
      <w:marLeft w:val="0"/>
      <w:marRight w:val="0"/>
      <w:marTop w:val="0"/>
      <w:marBottom w:val="0"/>
      <w:divBdr>
        <w:top w:val="none" w:sz="0" w:space="0" w:color="auto"/>
        <w:left w:val="none" w:sz="0" w:space="0" w:color="auto"/>
        <w:bottom w:val="none" w:sz="0" w:space="0" w:color="auto"/>
        <w:right w:val="none" w:sz="0" w:space="0" w:color="auto"/>
      </w:divBdr>
    </w:div>
    <w:div w:id="192035443">
      <w:bodyDiv w:val="1"/>
      <w:marLeft w:val="0"/>
      <w:marRight w:val="0"/>
      <w:marTop w:val="0"/>
      <w:marBottom w:val="0"/>
      <w:divBdr>
        <w:top w:val="none" w:sz="0" w:space="0" w:color="auto"/>
        <w:left w:val="none" w:sz="0" w:space="0" w:color="auto"/>
        <w:bottom w:val="none" w:sz="0" w:space="0" w:color="auto"/>
        <w:right w:val="none" w:sz="0" w:space="0" w:color="auto"/>
      </w:divBdr>
    </w:div>
    <w:div w:id="210314408">
      <w:bodyDiv w:val="1"/>
      <w:marLeft w:val="0"/>
      <w:marRight w:val="0"/>
      <w:marTop w:val="0"/>
      <w:marBottom w:val="0"/>
      <w:divBdr>
        <w:top w:val="none" w:sz="0" w:space="0" w:color="auto"/>
        <w:left w:val="none" w:sz="0" w:space="0" w:color="auto"/>
        <w:bottom w:val="none" w:sz="0" w:space="0" w:color="auto"/>
        <w:right w:val="none" w:sz="0" w:space="0" w:color="auto"/>
      </w:divBdr>
      <w:divsChild>
        <w:div w:id="458382775">
          <w:marLeft w:val="-90"/>
          <w:marRight w:val="0"/>
          <w:marTop w:val="0"/>
          <w:marBottom w:val="0"/>
          <w:divBdr>
            <w:top w:val="none" w:sz="0" w:space="0" w:color="auto"/>
            <w:left w:val="none" w:sz="0" w:space="0" w:color="auto"/>
            <w:bottom w:val="single" w:sz="6" w:space="3" w:color="C6E1D3"/>
            <w:right w:val="none" w:sz="0" w:space="0" w:color="auto"/>
          </w:divBdr>
          <w:divsChild>
            <w:div w:id="478690973">
              <w:marLeft w:val="0"/>
              <w:marRight w:val="0"/>
              <w:marTop w:val="0"/>
              <w:marBottom w:val="0"/>
              <w:divBdr>
                <w:top w:val="none" w:sz="0" w:space="0" w:color="auto"/>
                <w:left w:val="none" w:sz="0" w:space="0" w:color="auto"/>
                <w:bottom w:val="none" w:sz="0" w:space="0" w:color="auto"/>
                <w:right w:val="none" w:sz="0" w:space="0" w:color="auto"/>
              </w:divBdr>
              <w:divsChild>
                <w:div w:id="1102408767">
                  <w:marLeft w:val="0"/>
                  <w:marRight w:val="0"/>
                  <w:marTop w:val="0"/>
                  <w:marBottom w:val="0"/>
                  <w:divBdr>
                    <w:top w:val="none" w:sz="0" w:space="0" w:color="auto"/>
                    <w:left w:val="none" w:sz="0" w:space="0" w:color="auto"/>
                    <w:bottom w:val="none" w:sz="0" w:space="0" w:color="auto"/>
                    <w:right w:val="none" w:sz="0" w:space="0" w:color="auto"/>
                  </w:divBdr>
                  <w:divsChild>
                    <w:div w:id="249123027">
                      <w:marLeft w:val="0"/>
                      <w:marRight w:val="0"/>
                      <w:marTop w:val="0"/>
                      <w:marBottom w:val="0"/>
                      <w:divBdr>
                        <w:top w:val="none" w:sz="0" w:space="0" w:color="auto"/>
                        <w:left w:val="none" w:sz="0" w:space="0" w:color="auto"/>
                        <w:bottom w:val="none" w:sz="0" w:space="0" w:color="auto"/>
                        <w:right w:val="none" w:sz="0" w:space="0" w:color="auto"/>
                      </w:divBdr>
                    </w:div>
                  </w:divsChild>
                </w:div>
                <w:div w:id="132311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1557">
          <w:marLeft w:val="-225"/>
          <w:marRight w:val="-225"/>
          <w:marTop w:val="0"/>
          <w:marBottom w:val="0"/>
          <w:divBdr>
            <w:top w:val="none" w:sz="0" w:space="0" w:color="auto"/>
            <w:left w:val="none" w:sz="0" w:space="0" w:color="auto"/>
            <w:bottom w:val="none" w:sz="0" w:space="0" w:color="auto"/>
            <w:right w:val="none" w:sz="0" w:space="0" w:color="auto"/>
          </w:divBdr>
          <w:divsChild>
            <w:div w:id="1773549677">
              <w:marLeft w:val="0"/>
              <w:marRight w:val="0"/>
              <w:marTop w:val="0"/>
              <w:marBottom w:val="0"/>
              <w:divBdr>
                <w:top w:val="none" w:sz="0" w:space="0" w:color="auto"/>
                <w:left w:val="none" w:sz="0" w:space="0" w:color="auto"/>
                <w:bottom w:val="none" w:sz="0" w:space="0" w:color="auto"/>
                <w:right w:val="none" w:sz="0" w:space="0" w:color="auto"/>
              </w:divBdr>
            </w:div>
          </w:divsChild>
        </w:div>
        <w:div w:id="1007442660">
          <w:marLeft w:val="-225"/>
          <w:marRight w:val="-225"/>
          <w:marTop w:val="0"/>
          <w:marBottom w:val="0"/>
          <w:divBdr>
            <w:top w:val="none" w:sz="0" w:space="0" w:color="auto"/>
            <w:left w:val="none" w:sz="0" w:space="0" w:color="auto"/>
            <w:bottom w:val="none" w:sz="0" w:space="0" w:color="auto"/>
            <w:right w:val="none" w:sz="0" w:space="0" w:color="auto"/>
          </w:divBdr>
          <w:divsChild>
            <w:div w:id="1205866575">
              <w:marLeft w:val="0"/>
              <w:marRight w:val="0"/>
              <w:marTop w:val="0"/>
              <w:marBottom w:val="0"/>
              <w:divBdr>
                <w:top w:val="none" w:sz="0" w:space="0" w:color="auto"/>
                <w:left w:val="none" w:sz="0" w:space="0" w:color="auto"/>
                <w:bottom w:val="none" w:sz="0" w:space="0" w:color="auto"/>
                <w:right w:val="none" w:sz="0" w:space="0" w:color="auto"/>
              </w:divBdr>
            </w:div>
          </w:divsChild>
        </w:div>
        <w:div w:id="1671636502">
          <w:marLeft w:val="-225"/>
          <w:marRight w:val="-225"/>
          <w:marTop w:val="0"/>
          <w:marBottom w:val="0"/>
          <w:divBdr>
            <w:top w:val="none" w:sz="0" w:space="0" w:color="auto"/>
            <w:left w:val="none" w:sz="0" w:space="0" w:color="auto"/>
            <w:bottom w:val="none" w:sz="0" w:space="0" w:color="auto"/>
            <w:right w:val="none" w:sz="0" w:space="0" w:color="auto"/>
          </w:divBdr>
          <w:divsChild>
            <w:div w:id="2117209348">
              <w:marLeft w:val="0"/>
              <w:marRight w:val="0"/>
              <w:marTop w:val="0"/>
              <w:marBottom w:val="0"/>
              <w:divBdr>
                <w:top w:val="none" w:sz="0" w:space="0" w:color="auto"/>
                <w:left w:val="none" w:sz="0" w:space="0" w:color="auto"/>
                <w:bottom w:val="none" w:sz="0" w:space="0" w:color="auto"/>
                <w:right w:val="none" w:sz="0" w:space="0" w:color="auto"/>
              </w:divBdr>
            </w:div>
          </w:divsChild>
        </w:div>
        <w:div w:id="1767732376">
          <w:marLeft w:val="-225"/>
          <w:marRight w:val="-225"/>
          <w:marTop w:val="0"/>
          <w:marBottom w:val="0"/>
          <w:divBdr>
            <w:top w:val="none" w:sz="0" w:space="0" w:color="auto"/>
            <w:left w:val="none" w:sz="0" w:space="0" w:color="auto"/>
            <w:bottom w:val="none" w:sz="0" w:space="0" w:color="auto"/>
            <w:right w:val="none" w:sz="0" w:space="0" w:color="auto"/>
          </w:divBdr>
          <w:divsChild>
            <w:div w:id="87695949">
              <w:marLeft w:val="0"/>
              <w:marRight w:val="0"/>
              <w:marTop w:val="0"/>
              <w:marBottom w:val="0"/>
              <w:divBdr>
                <w:top w:val="none" w:sz="0" w:space="0" w:color="auto"/>
                <w:left w:val="none" w:sz="0" w:space="0" w:color="auto"/>
                <w:bottom w:val="none" w:sz="0" w:space="0" w:color="auto"/>
                <w:right w:val="none" w:sz="0" w:space="0" w:color="auto"/>
              </w:divBdr>
              <w:divsChild>
                <w:div w:id="5555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96287">
      <w:bodyDiv w:val="1"/>
      <w:marLeft w:val="0"/>
      <w:marRight w:val="0"/>
      <w:marTop w:val="0"/>
      <w:marBottom w:val="0"/>
      <w:divBdr>
        <w:top w:val="none" w:sz="0" w:space="0" w:color="auto"/>
        <w:left w:val="none" w:sz="0" w:space="0" w:color="auto"/>
        <w:bottom w:val="none" w:sz="0" w:space="0" w:color="auto"/>
        <w:right w:val="none" w:sz="0" w:space="0" w:color="auto"/>
      </w:divBdr>
    </w:div>
    <w:div w:id="252209871">
      <w:bodyDiv w:val="1"/>
      <w:marLeft w:val="0"/>
      <w:marRight w:val="0"/>
      <w:marTop w:val="0"/>
      <w:marBottom w:val="0"/>
      <w:divBdr>
        <w:top w:val="none" w:sz="0" w:space="0" w:color="auto"/>
        <w:left w:val="none" w:sz="0" w:space="0" w:color="auto"/>
        <w:bottom w:val="none" w:sz="0" w:space="0" w:color="auto"/>
        <w:right w:val="none" w:sz="0" w:space="0" w:color="auto"/>
      </w:divBdr>
    </w:div>
    <w:div w:id="428543300">
      <w:bodyDiv w:val="1"/>
      <w:marLeft w:val="0"/>
      <w:marRight w:val="0"/>
      <w:marTop w:val="0"/>
      <w:marBottom w:val="0"/>
      <w:divBdr>
        <w:top w:val="none" w:sz="0" w:space="0" w:color="auto"/>
        <w:left w:val="none" w:sz="0" w:space="0" w:color="auto"/>
        <w:bottom w:val="none" w:sz="0" w:space="0" w:color="auto"/>
        <w:right w:val="none" w:sz="0" w:space="0" w:color="auto"/>
      </w:divBdr>
    </w:div>
    <w:div w:id="448284279">
      <w:bodyDiv w:val="1"/>
      <w:marLeft w:val="0"/>
      <w:marRight w:val="0"/>
      <w:marTop w:val="0"/>
      <w:marBottom w:val="0"/>
      <w:divBdr>
        <w:top w:val="none" w:sz="0" w:space="0" w:color="auto"/>
        <w:left w:val="none" w:sz="0" w:space="0" w:color="auto"/>
        <w:bottom w:val="none" w:sz="0" w:space="0" w:color="auto"/>
        <w:right w:val="none" w:sz="0" w:space="0" w:color="auto"/>
      </w:divBdr>
    </w:div>
    <w:div w:id="451948337">
      <w:bodyDiv w:val="1"/>
      <w:marLeft w:val="0"/>
      <w:marRight w:val="0"/>
      <w:marTop w:val="0"/>
      <w:marBottom w:val="0"/>
      <w:divBdr>
        <w:top w:val="none" w:sz="0" w:space="0" w:color="auto"/>
        <w:left w:val="none" w:sz="0" w:space="0" w:color="auto"/>
        <w:bottom w:val="none" w:sz="0" w:space="0" w:color="auto"/>
        <w:right w:val="none" w:sz="0" w:space="0" w:color="auto"/>
      </w:divBdr>
    </w:div>
    <w:div w:id="473259374">
      <w:bodyDiv w:val="1"/>
      <w:marLeft w:val="0"/>
      <w:marRight w:val="0"/>
      <w:marTop w:val="0"/>
      <w:marBottom w:val="0"/>
      <w:divBdr>
        <w:top w:val="none" w:sz="0" w:space="0" w:color="auto"/>
        <w:left w:val="none" w:sz="0" w:space="0" w:color="auto"/>
        <w:bottom w:val="none" w:sz="0" w:space="0" w:color="auto"/>
        <w:right w:val="none" w:sz="0" w:space="0" w:color="auto"/>
      </w:divBdr>
      <w:divsChild>
        <w:div w:id="854805826">
          <w:marLeft w:val="-90"/>
          <w:marRight w:val="0"/>
          <w:marTop w:val="0"/>
          <w:marBottom w:val="0"/>
          <w:divBdr>
            <w:top w:val="none" w:sz="0" w:space="0" w:color="auto"/>
            <w:left w:val="none" w:sz="0" w:space="0" w:color="auto"/>
            <w:bottom w:val="single" w:sz="6" w:space="3" w:color="C6E1D3"/>
            <w:right w:val="none" w:sz="0" w:space="0" w:color="auto"/>
          </w:divBdr>
          <w:divsChild>
            <w:div w:id="828403000">
              <w:marLeft w:val="0"/>
              <w:marRight w:val="0"/>
              <w:marTop w:val="0"/>
              <w:marBottom w:val="0"/>
              <w:divBdr>
                <w:top w:val="none" w:sz="0" w:space="0" w:color="auto"/>
                <w:left w:val="none" w:sz="0" w:space="0" w:color="auto"/>
                <w:bottom w:val="none" w:sz="0" w:space="0" w:color="auto"/>
                <w:right w:val="none" w:sz="0" w:space="0" w:color="auto"/>
              </w:divBdr>
              <w:divsChild>
                <w:div w:id="1813054953">
                  <w:marLeft w:val="0"/>
                  <w:marRight w:val="0"/>
                  <w:marTop w:val="0"/>
                  <w:marBottom w:val="0"/>
                  <w:divBdr>
                    <w:top w:val="none" w:sz="0" w:space="0" w:color="auto"/>
                    <w:left w:val="none" w:sz="0" w:space="0" w:color="auto"/>
                    <w:bottom w:val="none" w:sz="0" w:space="0" w:color="auto"/>
                    <w:right w:val="none" w:sz="0" w:space="0" w:color="auto"/>
                  </w:divBdr>
                  <w:divsChild>
                    <w:div w:id="443355130">
                      <w:marLeft w:val="0"/>
                      <w:marRight w:val="0"/>
                      <w:marTop w:val="0"/>
                      <w:marBottom w:val="0"/>
                      <w:divBdr>
                        <w:top w:val="none" w:sz="0" w:space="0" w:color="auto"/>
                        <w:left w:val="none" w:sz="0" w:space="0" w:color="auto"/>
                        <w:bottom w:val="none" w:sz="0" w:space="0" w:color="auto"/>
                        <w:right w:val="none" w:sz="0" w:space="0" w:color="auto"/>
                      </w:divBdr>
                    </w:div>
                  </w:divsChild>
                </w:div>
                <w:div w:id="13725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675">
          <w:marLeft w:val="-225"/>
          <w:marRight w:val="-225"/>
          <w:marTop w:val="0"/>
          <w:marBottom w:val="0"/>
          <w:divBdr>
            <w:top w:val="none" w:sz="0" w:space="0" w:color="auto"/>
            <w:left w:val="none" w:sz="0" w:space="0" w:color="auto"/>
            <w:bottom w:val="none" w:sz="0" w:space="0" w:color="auto"/>
            <w:right w:val="none" w:sz="0" w:space="0" w:color="auto"/>
          </w:divBdr>
          <w:divsChild>
            <w:div w:id="1981766796">
              <w:marLeft w:val="0"/>
              <w:marRight w:val="0"/>
              <w:marTop w:val="0"/>
              <w:marBottom w:val="0"/>
              <w:divBdr>
                <w:top w:val="none" w:sz="0" w:space="0" w:color="auto"/>
                <w:left w:val="none" w:sz="0" w:space="0" w:color="auto"/>
                <w:bottom w:val="none" w:sz="0" w:space="0" w:color="auto"/>
                <w:right w:val="none" w:sz="0" w:space="0" w:color="auto"/>
              </w:divBdr>
            </w:div>
          </w:divsChild>
        </w:div>
        <w:div w:id="1105492924">
          <w:marLeft w:val="-225"/>
          <w:marRight w:val="-225"/>
          <w:marTop w:val="0"/>
          <w:marBottom w:val="0"/>
          <w:divBdr>
            <w:top w:val="none" w:sz="0" w:space="0" w:color="auto"/>
            <w:left w:val="none" w:sz="0" w:space="0" w:color="auto"/>
            <w:bottom w:val="none" w:sz="0" w:space="0" w:color="auto"/>
            <w:right w:val="none" w:sz="0" w:space="0" w:color="auto"/>
          </w:divBdr>
          <w:divsChild>
            <w:div w:id="2051487289">
              <w:marLeft w:val="0"/>
              <w:marRight w:val="0"/>
              <w:marTop w:val="0"/>
              <w:marBottom w:val="0"/>
              <w:divBdr>
                <w:top w:val="none" w:sz="0" w:space="0" w:color="auto"/>
                <w:left w:val="none" w:sz="0" w:space="0" w:color="auto"/>
                <w:bottom w:val="none" w:sz="0" w:space="0" w:color="auto"/>
                <w:right w:val="none" w:sz="0" w:space="0" w:color="auto"/>
              </w:divBdr>
            </w:div>
          </w:divsChild>
        </w:div>
        <w:div w:id="153491311">
          <w:marLeft w:val="-225"/>
          <w:marRight w:val="-225"/>
          <w:marTop w:val="0"/>
          <w:marBottom w:val="0"/>
          <w:divBdr>
            <w:top w:val="none" w:sz="0" w:space="0" w:color="auto"/>
            <w:left w:val="none" w:sz="0" w:space="0" w:color="auto"/>
            <w:bottom w:val="none" w:sz="0" w:space="0" w:color="auto"/>
            <w:right w:val="none" w:sz="0" w:space="0" w:color="auto"/>
          </w:divBdr>
          <w:divsChild>
            <w:div w:id="1998606208">
              <w:marLeft w:val="0"/>
              <w:marRight w:val="0"/>
              <w:marTop w:val="0"/>
              <w:marBottom w:val="0"/>
              <w:divBdr>
                <w:top w:val="none" w:sz="0" w:space="0" w:color="auto"/>
                <w:left w:val="none" w:sz="0" w:space="0" w:color="auto"/>
                <w:bottom w:val="none" w:sz="0" w:space="0" w:color="auto"/>
                <w:right w:val="none" w:sz="0" w:space="0" w:color="auto"/>
              </w:divBdr>
            </w:div>
          </w:divsChild>
        </w:div>
        <w:div w:id="1364401218">
          <w:marLeft w:val="-225"/>
          <w:marRight w:val="-225"/>
          <w:marTop w:val="0"/>
          <w:marBottom w:val="0"/>
          <w:divBdr>
            <w:top w:val="none" w:sz="0" w:space="0" w:color="auto"/>
            <w:left w:val="none" w:sz="0" w:space="0" w:color="auto"/>
            <w:bottom w:val="none" w:sz="0" w:space="0" w:color="auto"/>
            <w:right w:val="none" w:sz="0" w:space="0" w:color="auto"/>
          </w:divBdr>
          <w:divsChild>
            <w:div w:id="1883712417">
              <w:marLeft w:val="0"/>
              <w:marRight w:val="0"/>
              <w:marTop w:val="0"/>
              <w:marBottom w:val="0"/>
              <w:divBdr>
                <w:top w:val="none" w:sz="0" w:space="0" w:color="auto"/>
                <w:left w:val="none" w:sz="0" w:space="0" w:color="auto"/>
                <w:bottom w:val="none" w:sz="0" w:space="0" w:color="auto"/>
                <w:right w:val="none" w:sz="0" w:space="0" w:color="auto"/>
              </w:divBdr>
              <w:divsChild>
                <w:div w:id="209114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738520">
      <w:bodyDiv w:val="1"/>
      <w:marLeft w:val="0"/>
      <w:marRight w:val="0"/>
      <w:marTop w:val="0"/>
      <w:marBottom w:val="0"/>
      <w:divBdr>
        <w:top w:val="none" w:sz="0" w:space="0" w:color="auto"/>
        <w:left w:val="none" w:sz="0" w:space="0" w:color="auto"/>
        <w:bottom w:val="none" w:sz="0" w:space="0" w:color="auto"/>
        <w:right w:val="none" w:sz="0" w:space="0" w:color="auto"/>
      </w:divBdr>
    </w:div>
    <w:div w:id="572619171">
      <w:bodyDiv w:val="1"/>
      <w:marLeft w:val="0"/>
      <w:marRight w:val="0"/>
      <w:marTop w:val="0"/>
      <w:marBottom w:val="0"/>
      <w:divBdr>
        <w:top w:val="none" w:sz="0" w:space="0" w:color="auto"/>
        <w:left w:val="none" w:sz="0" w:space="0" w:color="auto"/>
        <w:bottom w:val="none" w:sz="0" w:space="0" w:color="auto"/>
        <w:right w:val="none" w:sz="0" w:space="0" w:color="auto"/>
      </w:divBdr>
      <w:divsChild>
        <w:div w:id="1145465364">
          <w:marLeft w:val="0"/>
          <w:marRight w:val="0"/>
          <w:marTop w:val="0"/>
          <w:marBottom w:val="0"/>
          <w:divBdr>
            <w:top w:val="none" w:sz="0" w:space="0" w:color="auto"/>
            <w:left w:val="none" w:sz="0" w:space="0" w:color="auto"/>
            <w:bottom w:val="none" w:sz="0" w:space="0" w:color="auto"/>
            <w:right w:val="none" w:sz="0" w:space="0" w:color="auto"/>
          </w:divBdr>
          <w:divsChild>
            <w:div w:id="1122577813">
              <w:marLeft w:val="0"/>
              <w:marRight w:val="0"/>
              <w:marTop w:val="0"/>
              <w:marBottom w:val="0"/>
              <w:divBdr>
                <w:top w:val="none" w:sz="0" w:space="0" w:color="auto"/>
                <w:left w:val="none" w:sz="0" w:space="0" w:color="auto"/>
                <w:bottom w:val="none" w:sz="0" w:space="0" w:color="auto"/>
                <w:right w:val="none" w:sz="0" w:space="0" w:color="auto"/>
              </w:divBdr>
              <w:divsChild>
                <w:div w:id="1318877014">
                  <w:marLeft w:val="0"/>
                  <w:marRight w:val="0"/>
                  <w:marTop w:val="0"/>
                  <w:marBottom w:val="0"/>
                  <w:divBdr>
                    <w:top w:val="none" w:sz="0" w:space="0" w:color="auto"/>
                    <w:left w:val="none" w:sz="0" w:space="0" w:color="auto"/>
                    <w:bottom w:val="none" w:sz="0" w:space="0" w:color="auto"/>
                    <w:right w:val="none" w:sz="0" w:space="0" w:color="auto"/>
                  </w:divBdr>
                  <w:divsChild>
                    <w:div w:id="388575367">
                      <w:marLeft w:val="0"/>
                      <w:marRight w:val="0"/>
                      <w:marTop w:val="0"/>
                      <w:marBottom w:val="0"/>
                      <w:divBdr>
                        <w:top w:val="none" w:sz="0" w:space="0" w:color="auto"/>
                        <w:left w:val="none" w:sz="0" w:space="0" w:color="auto"/>
                        <w:bottom w:val="none" w:sz="0" w:space="0" w:color="auto"/>
                        <w:right w:val="none" w:sz="0" w:space="0" w:color="auto"/>
                      </w:divBdr>
                      <w:divsChild>
                        <w:div w:id="1277641269">
                          <w:marLeft w:val="0"/>
                          <w:marRight w:val="0"/>
                          <w:marTop w:val="0"/>
                          <w:marBottom w:val="0"/>
                          <w:divBdr>
                            <w:top w:val="none" w:sz="0" w:space="0" w:color="auto"/>
                            <w:left w:val="none" w:sz="0" w:space="0" w:color="auto"/>
                            <w:bottom w:val="none" w:sz="0" w:space="0" w:color="auto"/>
                            <w:right w:val="none" w:sz="0" w:space="0" w:color="auto"/>
                          </w:divBdr>
                          <w:divsChild>
                            <w:div w:id="1871842547">
                              <w:marLeft w:val="0"/>
                              <w:marRight w:val="0"/>
                              <w:marTop w:val="0"/>
                              <w:marBottom w:val="0"/>
                              <w:divBdr>
                                <w:top w:val="none" w:sz="0" w:space="0" w:color="auto"/>
                                <w:left w:val="none" w:sz="0" w:space="0" w:color="auto"/>
                                <w:bottom w:val="none" w:sz="0" w:space="0" w:color="auto"/>
                                <w:right w:val="none" w:sz="0" w:space="0" w:color="auto"/>
                              </w:divBdr>
                              <w:divsChild>
                                <w:div w:id="1872108599">
                                  <w:marLeft w:val="0"/>
                                  <w:marRight w:val="0"/>
                                  <w:marTop w:val="0"/>
                                  <w:marBottom w:val="0"/>
                                  <w:divBdr>
                                    <w:top w:val="none" w:sz="0" w:space="0" w:color="auto"/>
                                    <w:left w:val="none" w:sz="0" w:space="0" w:color="auto"/>
                                    <w:bottom w:val="none" w:sz="0" w:space="0" w:color="auto"/>
                                    <w:right w:val="none" w:sz="0" w:space="0" w:color="auto"/>
                                  </w:divBdr>
                                  <w:divsChild>
                                    <w:div w:id="30520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281224">
      <w:bodyDiv w:val="1"/>
      <w:marLeft w:val="0"/>
      <w:marRight w:val="0"/>
      <w:marTop w:val="0"/>
      <w:marBottom w:val="0"/>
      <w:divBdr>
        <w:top w:val="none" w:sz="0" w:space="0" w:color="auto"/>
        <w:left w:val="none" w:sz="0" w:space="0" w:color="auto"/>
        <w:bottom w:val="none" w:sz="0" w:space="0" w:color="auto"/>
        <w:right w:val="none" w:sz="0" w:space="0" w:color="auto"/>
      </w:divBdr>
    </w:div>
    <w:div w:id="713117203">
      <w:bodyDiv w:val="1"/>
      <w:marLeft w:val="0"/>
      <w:marRight w:val="0"/>
      <w:marTop w:val="0"/>
      <w:marBottom w:val="0"/>
      <w:divBdr>
        <w:top w:val="none" w:sz="0" w:space="0" w:color="auto"/>
        <w:left w:val="none" w:sz="0" w:space="0" w:color="auto"/>
        <w:bottom w:val="none" w:sz="0" w:space="0" w:color="auto"/>
        <w:right w:val="none" w:sz="0" w:space="0" w:color="auto"/>
      </w:divBdr>
    </w:div>
    <w:div w:id="720180162">
      <w:bodyDiv w:val="1"/>
      <w:marLeft w:val="0"/>
      <w:marRight w:val="0"/>
      <w:marTop w:val="0"/>
      <w:marBottom w:val="0"/>
      <w:divBdr>
        <w:top w:val="none" w:sz="0" w:space="0" w:color="auto"/>
        <w:left w:val="none" w:sz="0" w:space="0" w:color="auto"/>
        <w:bottom w:val="none" w:sz="0" w:space="0" w:color="auto"/>
        <w:right w:val="none" w:sz="0" w:space="0" w:color="auto"/>
      </w:divBdr>
    </w:div>
    <w:div w:id="809516582">
      <w:bodyDiv w:val="1"/>
      <w:marLeft w:val="0"/>
      <w:marRight w:val="0"/>
      <w:marTop w:val="0"/>
      <w:marBottom w:val="0"/>
      <w:divBdr>
        <w:top w:val="none" w:sz="0" w:space="0" w:color="auto"/>
        <w:left w:val="none" w:sz="0" w:space="0" w:color="auto"/>
        <w:bottom w:val="none" w:sz="0" w:space="0" w:color="auto"/>
        <w:right w:val="none" w:sz="0" w:space="0" w:color="auto"/>
      </w:divBdr>
    </w:div>
    <w:div w:id="819927790">
      <w:bodyDiv w:val="1"/>
      <w:marLeft w:val="0"/>
      <w:marRight w:val="0"/>
      <w:marTop w:val="0"/>
      <w:marBottom w:val="0"/>
      <w:divBdr>
        <w:top w:val="none" w:sz="0" w:space="0" w:color="auto"/>
        <w:left w:val="none" w:sz="0" w:space="0" w:color="auto"/>
        <w:bottom w:val="none" w:sz="0" w:space="0" w:color="auto"/>
        <w:right w:val="none" w:sz="0" w:space="0" w:color="auto"/>
      </w:divBdr>
    </w:div>
    <w:div w:id="878976224">
      <w:bodyDiv w:val="1"/>
      <w:marLeft w:val="0"/>
      <w:marRight w:val="0"/>
      <w:marTop w:val="0"/>
      <w:marBottom w:val="0"/>
      <w:divBdr>
        <w:top w:val="none" w:sz="0" w:space="0" w:color="auto"/>
        <w:left w:val="none" w:sz="0" w:space="0" w:color="auto"/>
        <w:bottom w:val="none" w:sz="0" w:space="0" w:color="auto"/>
        <w:right w:val="none" w:sz="0" w:space="0" w:color="auto"/>
      </w:divBdr>
    </w:div>
    <w:div w:id="881479329">
      <w:bodyDiv w:val="1"/>
      <w:marLeft w:val="0"/>
      <w:marRight w:val="0"/>
      <w:marTop w:val="0"/>
      <w:marBottom w:val="0"/>
      <w:divBdr>
        <w:top w:val="none" w:sz="0" w:space="0" w:color="auto"/>
        <w:left w:val="none" w:sz="0" w:space="0" w:color="auto"/>
        <w:bottom w:val="none" w:sz="0" w:space="0" w:color="auto"/>
        <w:right w:val="none" w:sz="0" w:space="0" w:color="auto"/>
      </w:divBdr>
    </w:div>
    <w:div w:id="918946048">
      <w:bodyDiv w:val="1"/>
      <w:marLeft w:val="0"/>
      <w:marRight w:val="0"/>
      <w:marTop w:val="0"/>
      <w:marBottom w:val="0"/>
      <w:divBdr>
        <w:top w:val="none" w:sz="0" w:space="0" w:color="auto"/>
        <w:left w:val="none" w:sz="0" w:space="0" w:color="auto"/>
        <w:bottom w:val="none" w:sz="0" w:space="0" w:color="auto"/>
        <w:right w:val="none" w:sz="0" w:space="0" w:color="auto"/>
      </w:divBdr>
    </w:div>
    <w:div w:id="945238707">
      <w:bodyDiv w:val="1"/>
      <w:marLeft w:val="0"/>
      <w:marRight w:val="0"/>
      <w:marTop w:val="0"/>
      <w:marBottom w:val="0"/>
      <w:divBdr>
        <w:top w:val="none" w:sz="0" w:space="0" w:color="auto"/>
        <w:left w:val="none" w:sz="0" w:space="0" w:color="auto"/>
        <w:bottom w:val="none" w:sz="0" w:space="0" w:color="auto"/>
        <w:right w:val="none" w:sz="0" w:space="0" w:color="auto"/>
      </w:divBdr>
    </w:div>
    <w:div w:id="986278196">
      <w:bodyDiv w:val="1"/>
      <w:marLeft w:val="0"/>
      <w:marRight w:val="0"/>
      <w:marTop w:val="0"/>
      <w:marBottom w:val="0"/>
      <w:divBdr>
        <w:top w:val="none" w:sz="0" w:space="0" w:color="auto"/>
        <w:left w:val="none" w:sz="0" w:space="0" w:color="auto"/>
        <w:bottom w:val="none" w:sz="0" w:space="0" w:color="auto"/>
        <w:right w:val="none" w:sz="0" w:space="0" w:color="auto"/>
      </w:divBdr>
    </w:div>
    <w:div w:id="1004626722">
      <w:bodyDiv w:val="1"/>
      <w:marLeft w:val="0"/>
      <w:marRight w:val="0"/>
      <w:marTop w:val="0"/>
      <w:marBottom w:val="0"/>
      <w:divBdr>
        <w:top w:val="none" w:sz="0" w:space="0" w:color="auto"/>
        <w:left w:val="none" w:sz="0" w:space="0" w:color="auto"/>
        <w:bottom w:val="none" w:sz="0" w:space="0" w:color="auto"/>
        <w:right w:val="none" w:sz="0" w:space="0" w:color="auto"/>
      </w:divBdr>
    </w:div>
    <w:div w:id="1073358429">
      <w:bodyDiv w:val="1"/>
      <w:marLeft w:val="0"/>
      <w:marRight w:val="0"/>
      <w:marTop w:val="0"/>
      <w:marBottom w:val="0"/>
      <w:divBdr>
        <w:top w:val="none" w:sz="0" w:space="0" w:color="auto"/>
        <w:left w:val="none" w:sz="0" w:space="0" w:color="auto"/>
        <w:bottom w:val="none" w:sz="0" w:space="0" w:color="auto"/>
        <w:right w:val="none" w:sz="0" w:space="0" w:color="auto"/>
      </w:divBdr>
    </w:div>
    <w:div w:id="1087966917">
      <w:bodyDiv w:val="1"/>
      <w:marLeft w:val="0"/>
      <w:marRight w:val="0"/>
      <w:marTop w:val="0"/>
      <w:marBottom w:val="0"/>
      <w:divBdr>
        <w:top w:val="none" w:sz="0" w:space="0" w:color="auto"/>
        <w:left w:val="none" w:sz="0" w:space="0" w:color="auto"/>
        <w:bottom w:val="none" w:sz="0" w:space="0" w:color="auto"/>
        <w:right w:val="none" w:sz="0" w:space="0" w:color="auto"/>
      </w:divBdr>
    </w:div>
    <w:div w:id="1103644865">
      <w:bodyDiv w:val="1"/>
      <w:marLeft w:val="0"/>
      <w:marRight w:val="0"/>
      <w:marTop w:val="0"/>
      <w:marBottom w:val="0"/>
      <w:divBdr>
        <w:top w:val="none" w:sz="0" w:space="0" w:color="auto"/>
        <w:left w:val="none" w:sz="0" w:space="0" w:color="auto"/>
        <w:bottom w:val="none" w:sz="0" w:space="0" w:color="auto"/>
        <w:right w:val="none" w:sz="0" w:space="0" w:color="auto"/>
      </w:divBdr>
    </w:div>
    <w:div w:id="1223176374">
      <w:bodyDiv w:val="1"/>
      <w:marLeft w:val="0"/>
      <w:marRight w:val="0"/>
      <w:marTop w:val="0"/>
      <w:marBottom w:val="0"/>
      <w:divBdr>
        <w:top w:val="none" w:sz="0" w:space="0" w:color="auto"/>
        <w:left w:val="none" w:sz="0" w:space="0" w:color="auto"/>
        <w:bottom w:val="none" w:sz="0" w:space="0" w:color="auto"/>
        <w:right w:val="none" w:sz="0" w:space="0" w:color="auto"/>
      </w:divBdr>
    </w:div>
    <w:div w:id="1231621468">
      <w:bodyDiv w:val="1"/>
      <w:marLeft w:val="0"/>
      <w:marRight w:val="0"/>
      <w:marTop w:val="0"/>
      <w:marBottom w:val="0"/>
      <w:divBdr>
        <w:top w:val="none" w:sz="0" w:space="0" w:color="auto"/>
        <w:left w:val="none" w:sz="0" w:space="0" w:color="auto"/>
        <w:bottom w:val="none" w:sz="0" w:space="0" w:color="auto"/>
        <w:right w:val="none" w:sz="0" w:space="0" w:color="auto"/>
      </w:divBdr>
    </w:div>
    <w:div w:id="1356690280">
      <w:bodyDiv w:val="1"/>
      <w:marLeft w:val="0"/>
      <w:marRight w:val="0"/>
      <w:marTop w:val="0"/>
      <w:marBottom w:val="0"/>
      <w:divBdr>
        <w:top w:val="none" w:sz="0" w:space="0" w:color="auto"/>
        <w:left w:val="none" w:sz="0" w:space="0" w:color="auto"/>
        <w:bottom w:val="none" w:sz="0" w:space="0" w:color="auto"/>
        <w:right w:val="none" w:sz="0" w:space="0" w:color="auto"/>
      </w:divBdr>
    </w:div>
    <w:div w:id="1414545422">
      <w:bodyDiv w:val="1"/>
      <w:marLeft w:val="0"/>
      <w:marRight w:val="0"/>
      <w:marTop w:val="0"/>
      <w:marBottom w:val="0"/>
      <w:divBdr>
        <w:top w:val="none" w:sz="0" w:space="0" w:color="auto"/>
        <w:left w:val="none" w:sz="0" w:space="0" w:color="auto"/>
        <w:bottom w:val="none" w:sz="0" w:space="0" w:color="auto"/>
        <w:right w:val="none" w:sz="0" w:space="0" w:color="auto"/>
      </w:divBdr>
    </w:div>
    <w:div w:id="1418211570">
      <w:bodyDiv w:val="1"/>
      <w:marLeft w:val="0"/>
      <w:marRight w:val="0"/>
      <w:marTop w:val="0"/>
      <w:marBottom w:val="0"/>
      <w:divBdr>
        <w:top w:val="none" w:sz="0" w:space="0" w:color="auto"/>
        <w:left w:val="none" w:sz="0" w:space="0" w:color="auto"/>
        <w:bottom w:val="none" w:sz="0" w:space="0" w:color="auto"/>
        <w:right w:val="none" w:sz="0" w:space="0" w:color="auto"/>
      </w:divBdr>
    </w:div>
    <w:div w:id="1441029868">
      <w:bodyDiv w:val="1"/>
      <w:marLeft w:val="0"/>
      <w:marRight w:val="0"/>
      <w:marTop w:val="0"/>
      <w:marBottom w:val="0"/>
      <w:divBdr>
        <w:top w:val="none" w:sz="0" w:space="0" w:color="auto"/>
        <w:left w:val="none" w:sz="0" w:space="0" w:color="auto"/>
        <w:bottom w:val="none" w:sz="0" w:space="0" w:color="auto"/>
        <w:right w:val="none" w:sz="0" w:space="0" w:color="auto"/>
      </w:divBdr>
    </w:div>
    <w:div w:id="1447772337">
      <w:bodyDiv w:val="1"/>
      <w:marLeft w:val="0"/>
      <w:marRight w:val="0"/>
      <w:marTop w:val="0"/>
      <w:marBottom w:val="0"/>
      <w:divBdr>
        <w:top w:val="none" w:sz="0" w:space="0" w:color="auto"/>
        <w:left w:val="none" w:sz="0" w:space="0" w:color="auto"/>
        <w:bottom w:val="none" w:sz="0" w:space="0" w:color="auto"/>
        <w:right w:val="none" w:sz="0" w:space="0" w:color="auto"/>
      </w:divBdr>
      <w:divsChild>
        <w:div w:id="663971568">
          <w:marLeft w:val="0"/>
          <w:marRight w:val="0"/>
          <w:marTop w:val="0"/>
          <w:marBottom w:val="0"/>
          <w:divBdr>
            <w:top w:val="none" w:sz="0" w:space="0" w:color="auto"/>
            <w:left w:val="none" w:sz="0" w:space="0" w:color="auto"/>
            <w:bottom w:val="none" w:sz="0" w:space="0" w:color="auto"/>
            <w:right w:val="none" w:sz="0" w:space="0" w:color="auto"/>
          </w:divBdr>
        </w:div>
        <w:div w:id="899901002">
          <w:marLeft w:val="0"/>
          <w:marRight w:val="0"/>
          <w:marTop w:val="0"/>
          <w:marBottom w:val="0"/>
          <w:divBdr>
            <w:top w:val="none" w:sz="0" w:space="0" w:color="auto"/>
            <w:left w:val="none" w:sz="0" w:space="0" w:color="auto"/>
            <w:bottom w:val="none" w:sz="0" w:space="0" w:color="auto"/>
            <w:right w:val="none" w:sz="0" w:space="0" w:color="auto"/>
          </w:divBdr>
        </w:div>
        <w:div w:id="1104836372">
          <w:marLeft w:val="0"/>
          <w:marRight w:val="0"/>
          <w:marTop w:val="0"/>
          <w:marBottom w:val="0"/>
          <w:divBdr>
            <w:top w:val="none" w:sz="0" w:space="0" w:color="auto"/>
            <w:left w:val="none" w:sz="0" w:space="0" w:color="auto"/>
            <w:bottom w:val="none" w:sz="0" w:space="0" w:color="auto"/>
            <w:right w:val="none" w:sz="0" w:space="0" w:color="auto"/>
          </w:divBdr>
        </w:div>
        <w:div w:id="1219972841">
          <w:marLeft w:val="0"/>
          <w:marRight w:val="0"/>
          <w:marTop w:val="0"/>
          <w:marBottom w:val="0"/>
          <w:divBdr>
            <w:top w:val="none" w:sz="0" w:space="0" w:color="auto"/>
            <w:left w:val="none" w:sz="0" w:space="0" w:color="auto"/>
            <w:bottom w:val="none" w:sz="0" w:space="0" w:color="auto"/>
            <w:right w:val="none" w:sz="0" w:space="0" w:color="auto"/>
          </w:divBdr>
        </w:div>
        <w:div w:id="1349137153">
          <w:marLeft w:val="0"/>
          <w:marRight w:val="0"/>
          <w:marTop w:val="0"/>
          <w:marBottom w:val="0"/>
          <w:divBdr>
            <w:top w:val="none" w:sz="0" w:space="0" w:color="auto"/>
            <w:left w:val="none" w:sz="0" w:space="0" w:color="auto"/>
            <w:bottom w:val="none" w:sz="0" w:space="0" w:color="auto"/>
            <w:right w:val="none" w:sz="0" w:space="0" w:color="auto"/>
          </w:divBdr>
        </w:div>
        <w:div w:id="1442726939">
          <w:marLeft w:val="0"/>
          <w:marRight w:val="0"/>
          <w:marTop w:val="0"/>
          <w:marBottom w:val="0"/>
          <w:divBdr>
            <w:top w:val="none" w:sz="0" w:space="0" w:color="auto"/>
            <w:left w:val="none" w:sz="0" w:space="0" w:color="auto"/>
            <w:bottom w:val="none" w:sz="0" w:space="0" w:color="auto"/>
            <w:right w:val="none" w:sz="0" w:space="0" w:color="auto"/>
          </w:divBdr>
        </w:div>
        <w:div w:id="1510481252">
          <w:marLeft w:val="0"/>
          <w:marRight w:val="0"/>
          <w:marTop w:val="0"/>
          <w:marBottom w:val="0"/>
          <w:divBdr>
            <w:top w:val="none" w:sz="0" w:space="0" w:color="auto"/>
            <w:left w:val="none" w:sz="0" w:space="0" w:color="auto"/>
            <w:bottom w:val="none" w:sz="0" w:space="0" w:color="auto"/>
            <w:right w:val="none" w:sz="0" w:space="0" w:color="auto"/>
          </w:divBdr>
        </w:div>
        <w:div w:id="1752777701">
          <w:marLeft w:val="0"/>
          <w:marRight w:val="0"/>
          <w:marTop w:val="0"/>
          <w:marBottom w:val="0"/>
          <w:divBdr>
            <w:top w:val="none" w:sz="0" w:space="0" w:color="auto"/>
            <w:left w:val="none" w:sz="0" w:space="0" w:color="auto"/>
            <w:bottom w:val="none" w:sz="0" w:space="0" w:color="auto"/>
            <w:right w:val="none" w:sz="0" w:space="0" w:color="auto"/>
          </w:divBdr>
        </w:div>
      </w:divsChild>
    </w:div>
    <w:div w:id="1457334775">
      <w:bodyDiv w:val="1"/>
      <w:marLeft w:val="0"/>
      <w:marRight w:val="0"/>
      <w:marTop w:val="0"/>
      <w:marBottom w:val="0"/>
      <w:divBdr>
        <w:top w:val="none" w:sz="0" w:space="0" w:color="auto"/>
        <w:left w:val="none" w:sz="0" w:space="0" w:color="auto"/>
        <w:bottom w:val="none" w:sz="0" w:space="0" w:color="auto"/>
        <w:right w:val="none" w:sz="0" w:space="0" w:color="auto"/>
      </w:divBdr>
    </w:div>
    <w:div w:id="1562446778">
      <w:bodyDiv w:val="1"/>
      <w:marLeft w:val="0"/>
      <w:marRight w:val="0"/>
      <w:marTop w:val="0"/>
      <w:marBottom w:val="0"/>
      <w:divBdr>
        <w:top w:val="none" w:sz="0" w:space="0" w:color="auto"/>
        <w:left w:val="none" w:sz="0" w:space="0" w:color="auto"/>
        <w:bottom w:val="none" w:sz="0" w:space="0" w:color="auto"/>
        <w:right w:val="none" w:sz="0" w:space="0" w:color="auto"/>
      </w:divBdr>
    </w:div>
    <w:div w:id="1613439365">
      <w:bodyDiv w:val="1"/>
      <w:marLeft w:val="0"/>
      <w:marRight w:val="0"/>
      <w:marTop w:val="0"/>
      <w:marBottom w:val="0"/>
      <w:divBdr>
        <w:top w:val="none" w:sz="0" w:space="0" w:color="auto"/>
        <w:left w:val="none" w:sz="0" w:space="0" w:color="auto"/>
        <w:bottom w:val="none" w:sz="0" w:space="0" w:color="auto"/>
        <w:right w:val="none" w:sz="0" w:space="0" w:color="auto"/>
      </w:divBdr>
    </w:div>
    <w:div w:id="1652295798">
      <w:bodyDiv w:val="1"/>
      <w:marLeft w:val="0"/>
      <w:marRight w:val="0"/>
      <w:marTop w:val="0"/>
      <w:marBottom w:val="0"/>
      <w:divBdr>
        <w:top w:val="none" w:sz="0" w:space="0" w:color="auto"/>
        <w:left w:val="none" w:sz="0" w:space="0" w:color="auto"/>
        <w:bottom w:val="none" w:sz="0" w:space="0" w:color="auto"/>
        <w:right w:val="none" w:sz="0" w:space="0" w:color="auto"/>
      </w:divBdr>
    </w:div>
    <w:div w:id="1696615018">
      <w:bodyDiv w:val="1"/>
      <w:marLeft w:val="0"/>
      <w:marRight w:val="0"/>
      <w:marTop w:val="0"/>
      <w:marBottom w:val="0"/>
      <w:divBdr>
        <w:top w:val="none" w:sz="0" w:space="0" w:color="auto"/>
        <w:left w:val="none" w:sz="0" w:space="0" w:color="auto"/>
        <w:bottom w:val="none" w:sz="0" w:space="0" w:color="auto"/>
        <w:right w:val="none" w:sz="0" w:space="0" w:color="auto"/>
      </w:divBdr>
    </w:div>
    <w:div w:id="1725366274">
      <w:bodyDiv w:val="1"/>
      <w:marLeft w:val="0"/>
      <w:marRight w:val="0"/>
      <w:marTop w:val="0"/>
      <w:marBottom w:val="0"/>
      <w:divBdr>
        <w:top w:val="none" w:sz="0" w:space="0" w:color="auto"/>
        <w:left w:val="none" w:sz="0" w:space="0" w:color="auto"/>
        <w:bottom w:val="none" w:sz="0" w:space="0" w:color="auto"/>
        <w:right w:val="none" w:sz="0" w:space="0" w:color="auto"/>
      </w:divBdr>
    </w:div>
    <w:div w:id="1826897596">
      <w:bodyDiv w:val="1"/>
      <w:marLeft w:val="0"/>
      <w:marRight w:val="0"/>
      <w:marTop w:val="0"/>
      <w:marBottom w:val="0"/>
      <w:divBdr>
        <w:top w:val="none" w:sz="0" w:space="0" w:color="auto"/>
        <w:left w:val="none" w:sz="0" w:space="0" w:color="auto"/>
        <w:bottom w:val="none" w:sz="0" w:space="0" w:color="auto"/>
        <w:right w:val="none" w:sz="0" w:space="0" w:color="auto"/>
      </w:divBdr>
    </w:div>
    <w:div w:id="1935629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mailto:mail@kirkekultur.nu"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D6384DE8B338418BBF74D8829FC6FA" ma:contentTypeVersion="11" ma:contentTypeDescription="Opret et nyt dokument." ma:contentTypeScope="" ma:versionID="617816b16ddc3b0b5875a37729491afe">
  <xsd:schema xmlns:xsd="http://www.w3.org/2001/XMLSchema" xmlns:xs="http://www.w3.org/2001/XMLSchema" xmlns:p="http://schemas.microsoft.com/office/2006/metadata/properties" xmlns:ns2="99f2fe3a-e930-4a7e-87ed-84fbe1eb0005" xmlns:ns3="787bd51c-2bfb-4b1a-a1d6-6cfe4191e307" targetNamespace="http://schemas.microsoft.com/office/2006/metadata/properties" ma:root="true" ma:fieldsID="87373cd33b9da99a9d7eae9ebf43087a" ns2:_="" ns3:_="">
    <xsd:import namespace="99f2fe3a-e930-4a7e-87ed-84fbe1eb0005"/>
    <xsd:import namespace="787bd51c-2bfb-4b1a-a1d6-6cfe4191e3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2fe3a-e930-4a7e-87ed-84fbe1eb0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cb298ec9-1164-4e10-9058-a47f6871ee2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bd51c-2bfb-4b1a-a1d6-6cfe4191e30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eea7d2-e4cb-4635-a03c-4253eeabe91a}" ma:internalName="TaxCatchAll" ma:showField="CatchAllData" ma:web="787bd51c-2bfb-4b1a-a1d6-6cfe4191e3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87bd51c-2bfb-4b1a-a1d6-6cfe4191e307" xsi:nil="true"/>
    <lcf76f155ced4ddcb4097134ff3c332f xmlns="99f2fe3a-e930-4a7e-87ed-84fbe1eb000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DB850F-A6A1-4D9D-BB9E-56E66B751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2fe3a-e930-4a7e-87ed-84fbe1eb0005"/>
    <ds:schemaRef ds:uri="787bd51c-2bfb-4b1a-a1d6-6cfe4191e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8688EE-6D94-4D51-A0D4-1A55A5E6B239}">
  <ds:schemaRefs>
    <ds:schemaRef ds:uri="http://schemas.microsoft.com/office/2006/metadata/properties"/>
    <ds:schemaRef ds:uri="http://schemas.microsoft.com/office/infopath/2007/PartnerControls"/>
    <ds:schemaRef ds:uri="787bd51c-2bfb-4b1a-a1d6-6cfe4191e307"/>
    <ds:schemaRef ds:uri="99f2fe3a-e930-4a7e-87ed-84fbe1eb0005"/>
  </ds:schemaRefs>
</ds:datastoreItem>
</file>

<file path=customXml/itemProps3.xml><?xml version="1.0" encoding="utf-8"?>
<ds:datastoreItem xmlns:ds="http://schemas.openxmlformats.org/officeDocument/2006/customXml" ds:itemID="{77DD2B07-8D25-42C6-AE1E-008A970D4948}">
  <ds:schemaRefs>
    <ds:schemaRef ds:uri="http://schemas.openxmlformats.org/officeDocument/2006/bibliography"/>
  </ds:schemaRefs>
</ds:datastoreItem>
</file>

<file path=customXml/itemProps4.xml><?xml version="1.0" encoding="utf-8"?>
<ds:datastoreItem xmlns:ds="http://schemas.openxmlformats.org/officeDocument/2006/customXml" ds:itemID="{C0293076-9B19-4A92-9F98-3A4C801741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2200</Words>
  <Characters>13426</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Norkjaer&amp;Co</Company>
  <LinksUpToDate>false</LinksUpToDate>
  <CharactersWithSpaces>15595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dc:creator>
  <cp:keywords/>
  <dc:description/>
  <cp:lastModifiedBy>Esther Jensen</cp:lastModifiedBy>
  <cp:revision>3</cp:revision>
  <cp:lastPrinted>2024-04-25T06:58:00Z</cp:lastPrinted>
  <dcterms:created xsi:type="dcterms:W3CDTF">2025-05-15T10:29:00Z</dcterms:created>
  <dcterms:modified xsi:type="dcterms:W3CDTF">2025-05-17T03:53:00Z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0x010100A5D6384DE8B338418BBF74D8829FC6FA</vt:lpwstr>
  </property>
  <property fmtid="{D5CDD505-2E9C-101B-9397-08002B2CF9AE}" pid="3" name="MediaServiceImageTags">
    <vt:lpwstr/>
  </property>
</Properties>
</file>